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61" w:rsidRDefault="00955961" w:rsidP="00955961">
      <w:pPr>
        <w:spacing w:line="240" w:lineRule="auto"/>
        <w:rPr>
          <w:rFonts w:ascii="Sylfaen" w:hAnsi="Sylfaen"/>
        </w:rPr>
      </w:pPr>
      <w:r w:rsidRPr="00955961">
        <w:rPr>
          <w:rFonts w:ascii="Sylfaen" w:hAnsi="Sylfaen"/>
          <w:noProof/>
        </w:rPr>
        <w:drawing>
          <wp:inline distT="0" distB="0" distL="0" distR="0">
            <wp:extent cx="2301587" cy="736600"/>
            <wp:effectExtent l="0" t="0" r="3810" b="6350"/>
            <wp:docPr id="2" name="Picture 2" descr="C:\Users\Dell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78" cy="7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ab/>
      </w:r>
      <w:r w:rsidRPr="00955961">
        <w:rPr>
          <w:rFonts w:ascii="Sylfaen" w:hAnsi="Sylfaen"/>
        </w:rPr>
        <w:t xml:space="preserve"> </w:t>
      </w:r>
      <w:r w:rsidRPr="00955961">
        <w:rPr>
          <w:rFonts w:ascii="Sylfaen" w:hAnsi="Sylfaen"/>
          <w:noProof/>
        </w:rPr>
        <w:drawing>
          <wp:inline distT="0" distB="0" distL="0" distR="0">
            <wp:extent cx="3118125" cy="631118"/>
            <wp:effectExtent l="0" t="0" r="6350" b="0"/>
            <wp:docPr id="4" name="Picture 4" descr="C:\Users\Dell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13" cy="64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955961" w:rsidRDefault="00955961" w:rsidP="00955961">
      <w:pPr>
        <w:spacing w:line="240" w:lineRule="auto"/>
        <w:rPr>
          <w:rFonts w:ascii="Sylfaen" w:hAnsi="Sylfaen"/>
        </w:rPr>
      </w:pPr>
    </w:p>
    <w:p w:rsidR="00955961" w:rsidRDefault="00955961" w:rsidP="00955961">
      <w:pPr>
        <w:spacing w:line="240" w:lineRule="auto"/>
        <w:jc w:val="center"/>
        <w:rPr>
          <w:rFonts w:ascii="Sylfaen" w:hAnsi="Sylfaen"/>
        </w:rPr>
      </w:pPr>
    </w:p>
    <w:p w:rsidR="00955961" w:rsidRPr="00955961" w:rsidRDefault="00955961" w:rsidP="00955961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“</w:t>
      </w:r>
      <w:r w:rsidRPr="00955961">
        <w:rPr>
          <w:rFonts w:ascii="Sylfaen" w:hAnsi="Sylfaen"/>
        </w:rPr>
        <w:t>Genetical Characterization and Study of Bacteriophages against</w:t>
      </w:r>
    </w:p>
    <w:p w:rsidR="00E43204" w:rsidRPr="00955961" w:rsidRDefault="00955961" w:rsidP="00955961">
      <w:pPr>
        <w:spacing w:line="240" w:lineRule="auto"/>
        <w:jc w:val="center"/>
        <w:rPr>
          <w:rFonts w:ascii="Sylfaen" w:hAnsi="Sylfaen"/>
        </w:rPr>
      </w:pPr>
      <w:r w:rsidRPr="00955961">
        <w:rPr>
          <w:rFonts w:ascii="Sylfaen" w:hAnsi="Sylfaen"/>
        </w:rPr>
        <w:t>strains causing respiratory infections</w:t>
      </w:r>
      <w:r>
        <w:rPr>
          <w:rFonts w:ascii="Sylfaen" w:hAnsi="Sylfaen"/>
        </w:rPr>
        <w:t>’’</w:t>
      </w:r>
    </w:p>
    <w:p w:rsidR="00E43204" w:rsidRDefault="00E43204" w:rsidP="00955961">
      <w:pPr>
        <w:jc w:val="center"/>
        <w:rPr>
          <w:rFonts w:ascii="Sylfaen" w:hAnsi="Sylfaen"/>
          <w:sz w:val="28"/>
          <w:szCs w:val="28"/>
        </w:rPr>
      </w:pPr>
    </w:p>
    <w:p w:rsidR="00E43204" w:rsidRDefault="00E43204" w:rsidP="00955961">
      <w:pPr>
        <w:jc w:val="center"/>
        <w:rPr>
          <w:rFonts w:ascii="Sylfaen" w:hAnsi="Sylfaen"/>
          <w:sz w:val="28"/>
          <w:szCs w:val="28"/>
        </w:rPr>
      </w:pPr>
    </w:p>
    <w:p w:rsidR="00E43204" w:rsidRDefault="00955961" w:rsidP="00955961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Grenoble University-Institute of structural biology</w:t>
      </w:r>
    </w:p>
    <w:p w:rsidR="00955961" w:rsidRDefault="00955961" w:rsidP="00955961">
      <w:pPr>
        <w:jc w:val="center"/>
        <w:rPr>
          <w:rFonts w:ascii="Sylfaen" w:hAnsi="Sylfaen"/>
          <w:sz w:val="28"/>
          <w:szCs w:val="28"/>
        </w:rPr>
      </w:pPr>
    </w:p>
    <w:p w:rsidR="001B7578" w:rsidRDefault="001B7578" w:rsidP="00955961">
      <w:pPr>
        <w:jc w:val="center"/>
        <w:rPr>
          <w:rFonts w:ascii="Sylfaen" w:hAnsi="Sylfaen"/>
          <w:sz w:val="28"/>
          <w:szCs w:val="28"/>
        </w:rPr>
      </w:pPr>
    </w:p>
    <w:p w:rsidR="001B7578" w:rsidRDefault="001B7578" w:rsidP="00955961">
      <w:pPr>
        <w:jc w:val="center"/>
        <w:rPr>
          <w:rFonts w:ascii="Sylfaen" w:hAnsi="Sylfaen"/>
          <w:sz w:val="28"/>
          <w:szCs w:val="28"/>
        </w:rPr>
      </w:pPr>
    </w:p>
    <w:p w:rsidR="00955961" w:rsidRDefault="00955961" w:rsidP="0095596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Student: Salome </w:t>
      </w:r>
      <w:proofErr w:type="spellStart"/>
      <w:r>
        <w:rPr>
          <w:rFonts w:ascii="Sylfaen" w:hAnsi="Sylfaen"/>
          <w:sz w:val="28"/>
          <w:szCs w:val="28"/>
        </w:rPr>
        <w:t>Barbakadze</w:t>
      </w:r>
      <w:proofErr w:type="spellEnd"/>
    </w:p>
    <w:p w:rsidR="00955961" w:rsidRDefault="00955961" w:rsidP="0095596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Supervisor: Cecile </w:t>
      </w:r>
      <w:proofErr w:type="spellStart"/>
      <w:r>
        <w:rPr>
          <w:rFonts w:ascii="Sylfaen" w:hAnsi="Sylfaen"/>
          <w:sz w:val="28"/>
          <w:szCs w:val="28"/>
        </w:rPr>
        <w:t>Breyton</w:t>
      </w:r>
      <w:proofErr w:type="spellEnd"/>
    </w:p>
    <w:p w:rsidR="000B58A9" w:rsidRDefault="000B58A9" w:rsidP="00955961">
      <w:pPr>
        <w:rPr>
          <w:rFonts w:ascii="Sylfaen" w:hAnsi="Sylfaen"/>
          <w:sz w:val="28"/>
          <w:szCs w:val="28"/>
        </w:rPr>
      </w:pPr>
    </w:p>
    <w:p w:rsidR="000B58A9" w:rsidRDefault="000B58A9" w:rsidP="00955961">
      <w:pPr>
        <w:rPr>
          <w:rFonts w:ascii="Sylfaen" w:hAnsi="Sylfaen"/>
          <w:sz w:val="28"/>
          <w:szCs w:val="28"/>
        </w:rPr>
      </w:pPr>
    </w:p>
    <w:p w:rsidR="001B7578" w:rsidRDefault="001B7578" w:rsidP="00955961">
      <w:pPr>
        <w:rPr>
          <w:rFonts w:ascii="Sylfaen" w:hAnsi="Sylfaen"/>
          <w:sz w:val="28"/>
          <w:szCs w:val="28"/>
        </w:rPr>
      </w:pPr>
    </w:p>
    <w:p w:rsidR="001B7578" w:rsidRDefault="001B7578" w:rsidP="00955961">
      <w:pPr>
        <w:rPr>
          <w:rFonts w:ascii="Sylfaen" w:hAnsi="Sylfaen"/>
          <w:sz w:val="28"/>
          <w:szCs w:val="28"/>
        </w:rPr>
      </w:pPr>
    </w:p>
    <w:p w:rsidR="000B58A9" w:rsidRPr="00137305" w:rsidRDefault="000B58A9" w:rsidP="00955961">
      <w:pPr>
        <w:rPr>
          <w:rFonts w:ascii="Sylfaen" w:hAnsi="Sylfaen"/>
          <w:sz w:val="28"/>
          <w:szCs w:val="28"/>
        </w:rPr>
      </w:pPr>
      <w:r w:rsidRPr="00137305">
        <w:rPr>
          <w:rFonts w:ascii="Sylfaen" w:hAnsi="Sylfaen"/>
          <w:sz w:val="28"/>
          <w:szCs w:val="28"/>
        </w:rPr>
        <w:t xml:space="preserve">Grant donor: </w:t>
      </w:r>
      <w:r w:rsidR="00137305">
        <w:rPr>
          <w:rFonts w:ascii="Sylfaen" w:hAnsi="Sylfaen"/>
          <w:sz w:val="28"/>
          <w:szCs w:val="28"/>
        </w:rPr>
        <w:t>French-Georgian University</w:t>
      </w:r>
    </w:p>
    <w:p w:rsidR="00E43204" w:rsidRPr="00137305" w:rsidRDefault="00E43204" w:rsidP="00955961">
      <w:pPr>
        <w:jc w:val="center"/>
        <w:rPr>
          <w:rFonts w:ascii="Sylfaen" w:hAnsi="Sylfaen"/>
          <w:sz w:val="28"/>
          <w:szCs w:val="28"/>
        </w:rPr>
      </w:pPr>
    </w:p>
    <w:p w:rsidR="00E43204" w:rsidRPr="00137305" w:rsidRDefault="00E43204" w:rsidP="00F82E27">
      <w:pPr>
        <w:jc w:val="center"/>
        <w:rPr>
          <w:rFonts w:ascii="Sylfaen" w:hAnsi="Sylfaen"/>
          <w:sz w:val="28"/>
          <w:szCs w:val="28"/>
        </w:rPr>
      </w:pPr>
    </w:p>
    <w:p w:rsidR="00E43204" w:rsidRPr="00137305" w:rsidRDefault="00E43204" w:rsidP="00F82E27">
      <w:pPr>
        <w:jc w:val="center"/>
        <w:rPr>
          <w:rFonts w:ascii="Sylfaen" w:hAnsi="Sylfaen"/>
          <w:sz w:val="28"/>
          <w:szCs w:val="28"/>
        </w:rPr>
      </w:pPr>
    </w:p>
    <w:p w:rsidR="00E43204" w:rsidRPr="00137305" w:rsidRDefault="00E43204" w:rsidP="00DA4FD4">
      <w:pPr>
        <w:rPr>
          <w:rFonts w:ascii="Sylfaen" w:hAnsi="Sylfaen"/>
          <w:sz w:val="28"/>
          <w:szCs w:val="28"/>
        </w:rPr>
      </w:pPr>
    </w:p>
    <w:p w:rsidR="004F7F4F" w:rsidRPr="00B12651" w:rsidRDefault="008C6E1E" w:rsidP="004F7F4F">
      <w:pPr>
        <w:ind w:firstLine="720"/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lastRenderedPageBreak/>
        <w:t xml:space="preserve">The aim of </w:t>
      </w:r>
      <w:r w:rsidR="001B7578" w:rsidRPr="00B12651">
        <w:rPr>
          <w:rFonts w:ascii="Sylfaen" w:hAnsi="Sylfaen"/>
          <w:sz w:val="24"/>
          <w:szCs w:val="24"/>
        </w:rPr>
        <w:t>my</w:t>
      </w:r>
      <w:r w:rsidRPr="00B12651">
        <w:rPr>
          <w:rFonts w:ascii="Sylfaen" w:hAnsi="Sylfaen"/>
          <w:sz w:val="24"/>
          <w:szCs w:val="24"/>
        </w:rPr>
        <w:t xml:space="preserve"> research was to </w:t>
      </w:r>
      <w:r w:rsidR="004F7F4F" w:rsidRPr="00B12651">
        <w:rPr>
          <w:rFonts w:ascii="Sylfaen" w:hAnsi="Sylfaen"/>
          <w:sz w:val="24"/>
          <w:szCs w:val="24"/>
        </w:rPr>
        <w:t xml:space="preserve">clean </w:t>
      </w:r>
      <w:r w:rsidR="001B7578" w:rsidRPr="00B12651">
        <w:rPr>
          <w:rFonts w:ascii="Sylfaen" w:hAnsi="Sylfaen"/>
          <w:sz w:val="24"/>
          <w:szCs w:val="24"/>
        </w:rPr>
        <w:t xml:space="preserve">up </w:t>
      </w:r>
      <w:r w:rsidR="004F7F4F" w:rsidRPr="00B12651">
        <w:rPr>
          <w:rFonts w:ascii="Sylfaen" w:hAnsi="Sylfaen"/>
          <w:sz w:val="24"/>
          <w:szCs w:val="24"/>
        </w:rPr>
        <w:t>bacteriophages from bacterial and medium proteins in order to sequence cleaned bacteriophages. During this project we also isolated and purified proteins from</w:t>
      </w:r>
      <w:r w:rsidR="006317E2" w:rsidRPr="00B12651">
        <w:rPr>
          <w:rFonts w:ascii="Sylfaen" w:hAnsi="Sylfaen"/>
          <w:sz w:val="24"/>
          <w:szCs w:val="24"/>
        </w:rPr>
        <w:t xml:space="preserve"> 4</w:t>
      </w:r>
      <w:r w:rsidR="004F7F4F" w:rsidRPr="00B12651">
        <w:rPr>
          <w:rFonts w:ascii="Sylfaen" w:hAnsi="Sylfaen"/>
          <w:sz w:val="24"/>
          <w:szCs w:val="24"/>
        </w:rPr>
        <w:t xml:space="preserve"> phages</w:t>
      </w:r>
      <w:r w:rsidR="006317E2" w:rsidRPr="00B12651">
        <w:rPr>
          <w:rFonts w:ascii="Sylfaen" w:hAnsi="Sylfaen"/>
          <w:sz w:val="24"/>
          <w:szCs w:val="24"/>
        </w:rPr>
        <w:t xml:space="preserve"> and</w:t>
      </w:r>
      <w:r w:rsidR="009C4D84" w:rsidRPr="00B12651">
        <w:rPr>
          <w:rFonts w:ascii="Sylfaen" w:hAnsi="Sylfaen"/>
          <w:sz w:val="24"/>
          <w:szCs w:val="24"/>
        </w:rPr>
        <w:t xml:space="preserve"> stud</w:t>
      </w:r>
      <w:r w:rsidR="0049037E" w:rsidRPr="00B12651">
        <w:rPr>
          <w:rFonts w:ascii="Sylfaen" w:hAnsi="Sylfaen"/>
          <w:sz w:val="24"/>
          <w:szCs w:val="24"/>
        </w:rPr>
        <w:t>i</w:t>
      </w:r>
      <w:r w:rsidR="009C4D84" w:rsidRPr="00B12651">
        <w:rPr>
          <w:rFonts w:ascii="Sylfaen" w:hAnsi="Sylfaen"/>
          <w:sz w:val="24"/>
          <w:szCs w:val="24"/>
        </w:rPr>
        <w:t>ed morphological properties of</w:t>
      </w:r>
      <w:r w:rsidR="006317E2" w:rsidRPr="00B12651">
        <w:rPr>
          <w:rFonts w:ascii="Sylfaen" w:hAnsi="Sylfaen"/>
          <w:sz w:val="24"/>
          <w:szCs w:val="24"/>
        </w:rPr>
        <w:t xml:space="preserve"> these</w:t>
      </w:r>
      <w:r w:rsidR="009C4D84" w:rsidRPr="00B12651">
        <w:rPr>
          <w:rFonts w:ascii="Sylfaen" w:hAnsi="Sylfaen"/>
          <w:sz w:val="24"/>
          <w:szCs w:val="24"/>
        </w:rPr>
        <w:t xml:space="preserve"> phages.</w:t>
      </w:r>
      <w:r w:rsidR="004F7F4F" w:rsidRPr="00B12651">
        <w:rPr>
          <w:rFonts w:ascii="Sylfaen" w:hAnsi="Sylfaen"/>
          <w:sz w:val="24"/>
          <w:szCs w:val="24"/>
        </w:rPr>
        <w:t xml:space="preserve">  </w:t>
      </w:r>
      <w:r w:rsidR="00493A08" w:rsidRPr="00B12651">
        <w:rPr>
          <w:rFonts w:ascii="Sylfaen" w:hAnsi="Sylfaen"/>
          <w:sz w:val="24"/>
          <w:szCs w:val="24"/>
        </w:rPr>
        <w:t xml:space="preserve">This project </w:t>
      </w:r>
      <w:r w:rsidR="004F7F4F" w:rsidRPr="00B12651">
        <w:rPr>
          <w:rFonts w:ascii="Sylfaen" w:hAnsi="Sylfaen"/>
          <w:sz w:val="24"/>
          <w:szCs w:val="24"/>
        </w:rPr>
        <w:t>was</w:t>
      </w:r>
      <w:r w:rsidR="00493A08" w:rsidRPr="00B12651">
        <w:rPr>
          <w:rFonts w:ascii="Sylfaen" w:hAnsi="Sylfaen"/>
          <w:sz w:val="24"/>
          <w:szCs w:val="24"/>
        </w:rPr>
        <w:t xml:space="preserve"> a genetical part of my PhD work. </w:t>
      </w:r>
    </w:p>
    <w:p w:rsidR="00493A08" w:rsidRPr="00B12651" w:rsidRDefault="00493A08" w:rsidP="00CE044F">
      <w:pPr>
        <w:ind w:firstLine="720"/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The goal of my PhD thesis is to</w:t>
      </w:r>
      <w:r w:rsidR="004F7F4F" w:rsidRPr="00B12651">
        <w:rPr>
          <w:rFonts w:ascii="Sylfaen" w:hAnsi="Sylfaen"/>
          <w:sz w:val="24"/>
          <w:szCs w:val="24"/>
        </w:rPr>
        <w:t xml:space="preserve"> refine technology of pastilles </w:t>
      </w:r>
      <w:r w:rsidRPr="00B12651">
        <w:rPr>
          <w:rFonts w:ascii="Sylfaen" w:hAnsi="Sylfaen"/>
          <w:sz w:val="24"/>
          <w:szCs w:val="24"/>
        </w:rPr>
        <w:t>production containing bacteriophage cocktail against oral cavity infections and determine their antibacterial therapeutic</w:t>
      </w:r>
      <w:r w:rsidR="004F7F4F" w:rsidRPr="00B12651">
        <w:rPr>
          <w:rFonts w:ascii="Sylfaen" w:hAnsi="Sylfaen"/>
          <w:sz w:val="24"/>
          <w:szCs w:val="24"/>
        </w:rPr>
        <w:t xml:space="preserve"> </w:t>
      </w:r>
      <w:r w:rsidRPr="00B12651">
        <w:rPr>
          <w:rFonts w:ascii="Sylfaen" w:hAnsi="Sylfaen"/>
          <w:sz w:val="24"/>
          <w:szCs w:val="24"/>
        </w:rPr>
        <w:t>effect. Pastilles could be considered as a phage depot, from where phages will be released periodically, that will prolong</w:t>
      </w:r>
      <w:r w:rsidR="004F7F4F" w:rsidRPr="00B12651">
        <w:rPr>
          <w:rFonts w:ascii="Sylfaen" w:hAnsi="Sylfaen"/>
          <w:sz w:val="24"/>
          <w:szCs w:val="24"/>
        </w:rPr>
        <w:t xml:space="preserve"> </w:t>
      </w:r>
      <w:r w:rsidRPr="00B12651">
        <w:rPr>
          <w:rFonts w:ascii="Sylfaen" w:hAnsi="Sylfaen"/>
          <w:sz w:val="24"/>
          <w:szCs w:val="24"/>
        </w:rPr>
        <w:t xml:space="preserve">phage activity and make medicine more effective. </w:t>
      </w:r>
    </w:p>
    <w:p w:rsidR="00493A08" w:rsidRPr="00B12651" w:rsidRDefault="00493A08" w:rsidP="006F5EB2">
      <w:pPr>
        <w:ind w:firstLine="720"/>
        <w:rPr>
          <w:rFonts w:ascii="Sylfaen" w:hAnsi="Sylfaen"/>
          <w:sz w:val="24"/>
          <w:szCs w:val="24"/>
          <w:lang w:val="ka-GE"/>
        </w:rPr>
      </w:pPr>
      <w:r w:rsidRPr="00B12651">
        <w:rPr>
          <w:rFonts w:ascii="Sylfaen" w:hAnsi="Sylfaen"/>
          <w:sz w:val="24"/>
          <w:szCs w:val="24"/>
        </w:rPr>
        <w:t>During my PhD study we received different strains of oral in</w:t>
      </w:r>
      <w:r w:rsidR="006F5EB2" w:rsidRPr="00B12651">
        <w:rPr>
          <w:rFonts w:ascii="Sylfaen" w:hAnsi="Sylfaen"/>
          <w:sz w:val="24"/>
          <w:szCs w:val="24"/>
        </w:rPr>
        <w:t>fections from diagnostic center</w:t>
      </w:r>
      <w:r w:rsidR="00AD404F" w:rsidRPr="00B12651">
        <w:rPr>
          <w:rFonts w:ascii="Sylfaen" w:hAnsi="Sylfaen"/>
          <w:sz w:val="24"/>
          <w:szCs w:val="24"/>
        </w:rPr>
        <w:t>s</w:t>
      </w:r>
      <w:r w:rsidR="006317E2" w:rsidRPr="00B12651">
        <w:rPr>
          <w:rFonts w:ascii="Sylfaen" w:hAnsi="Sylfaen"/>
          <w:sz w:val="24"/>
          <w:szCs w:val="24"/>
        </w:rPr>
        <w:t xml:space="preserve">. </w:t>
      </w:r>
      <w:r w:rsidRPr="00B12651">
        <w:rPr>
          <w:rFonts w:ascii="Sylfaen" w:hAnsi="Sylfaen"/>
          <w:sz w:val="24"/>
          <w:szCs w:val="24"/>
        </w:rPr>
        <w:t>We sequenced (3 Streptococcus, 4</w:t>
      </w:r>
      <w:r w:rsidR="006F5EB2" w:rsidRPr="00B12651">
        <w:rPr>
          <w:rFonts w:ascii="Sylfaen" w:hAnsi="Sylfaen"/>
          <w:sz w:val="24"/>
          <w:szCs w:val="24"/>
        </w:rPr>
        <w:t xml:space="preserve"> </w:t>
      </w:r>
      <w:r w:rsidRPr="00B12651">
        <w:rPr>
          <w:rFonts w:ascii="Sylfaen" w:hAnsi="Sylfaen"/>
          <w:sz w:val="24"/>
          <w:szCs w:val="24"/>
        </w:rPr>
        <w:t xml:space="preserve">Enterococcus, 2 </w:t>
      </w:r>
      <w:r w:rsidR="0049037E" w:rsidRPr="00B12651">
        <w:rPr>
          <w:rFonts w:ascii="Sylfaen" w:hAnsi="Sylfaen"/>
          <w:sz w:val="24"/>
          <w:szCs w:val="24"/>
        </w:rPr>
        <w:t>Staphylococcus</w:t>
      </w:r>
      <w:r w:rsidRPr="00B12651">
        <w:rPr>
          <w:rFonts w:ascii="Sylfaen" w:hAnsi="Sylfaen"/>
          <w:sz w:val="24"/>
          <w:szCs w:val="24"/>
        </w:rPr>
        <w:t>, 2 E-coli) strains. We studied sensitivity of those strains. After study</w:t>
      </w:r>
      <w:r w:rsidR="00137305">
        <w:rPr>
          <w:rFonts w:ascii="Sylfaen" w:hAnsi="Sylfaen"/>
          <w:sz w:val="24"/>
          <w:szCs w:val="24"/>
        </w:rPr>
        <w:t xml:space="preserve">ing the </w:t>
      </w:r>
      <w:r w:rsidRPr="00B12651">
        <w:rPr>
          <w:rFonts w:ascii="Sylfaen" w:hAnsi="Sylfaen"/>
          <w:sz w:val="24"/>
          <w:szCs w:val="24"/>
        </w:rPr>
        <w:t>antibiotic and phage</w:t>
      </w:r>
      <w:r w:rsidR="006F5EB2" w:rsidRPr="00B12651">
        <w:rPr>
          <w:rFonts w:ascii="Sylfaen" w:hAnsi="Sylfaen"/>
          <w:sz w:val="24"/>
          <w:szCs w:val="24"/>
        </w:rPr>
        <w:t xml:space="preserve"> </w:t>
      </w:r>
      <w:r w:rsidRPr="00B12651">
        <w:rPr>
          <w:rFonts w:ascii="Sylfaen" w:hAnsi="Sylfaen"/>
          <w:sz w:val="24"/>
          <w:szCs w:val="24"/>
        </w:rPr>
        <w:t>sensitivity towards phages of our collection, 16 new phages were isolated.</w:t>
      </w:r>
    </w:p>
    <w:p w:rsidR="00493A08" w:rsidRPr="00B12651" w:rsidRDefault="00137305" w:rsidP="001B7578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Before doing </w:t>
      </w:r>
      <w:r w:rsidR="00B145FE" w:rsidRPr="00B12651">
        <w:rPr>
          <w:rFonts w:ascii="Sylfaen" w:hAnsi="Sylfaen"/>
          <w:sz w:val="24"/>
          <w:szCs w:val="24"/>
        </w:rPr>
        <w:t xml:space="preserve">this </w:t>
      </w:r>
      <w:r w:rsidR="00B80A6A" w:rsidRPr="00B12651">
        <w:rPr>
          <w:rFonts w:ascii="Sylfaen" w:hAnsi="Sylfaen"/>
          <w:sz w:val="24"/>
          <w:szCs w:val="24"/>
        </w:rPr>
        <w:t>research I</w:t>
      </w:r>
      <w:r w:rsidR="001B7578" w:rsidRPr="00B12651">
        <w:rPr>
          <w:rFonts w:ascii="Sylfaen" w:hAnsi="Sylfaen"/>
          <w:sz w:val="24"/>
          <w:szCs w:val="24"/>
        </w:rPr>
        <w:t xml:space="preserve"> also</w:t>
      </w:r>
      <w:r w:rsidR="00B145FE" w:rsidRPr="00B12651">
        <w:rPr>
          <w:rFonts w:ascii="Sylfaen" w:hAnsi="Sylfaen"/>
          <w:sz w:val="24"/>
          <w:szCs w:val="24"/>
        </w:rPr>
        <w:t xml:space="preserve"> </w:t>
      </w:r>
      <w:r w:rsidR="00493A08" w:rsidRPr="00B12651">
        <w:rPr>
          <w:rFonts w:ascii="Sylfaen" w:hAnsi="Sylfaen"/>
          <w:sz w:val="24"/>
          <w:szCs w:val="24"/>
        </w:rPr>
        <w:t>studied biological properties of phages (Adsorption, cyc</w:t>
      </w:r>
      <w:r w:rsidR="006F5EB2" w:rsidRPr="00B12651">
        <w:rPr>
          <w:rFonts w:ascii="Sylfaen" w:hAnsi="Sylfaen"/>
          <w:sz w:val="24"/>
          <w:szCs w:val="24"/>
        </w:rPr>
        <w:t xml:space="preserve">le of single propagation, burst </w:t>
      </w:r>
      <w:r w:rsidR="00493A08" w:rsidRPr="00B12651">
        <w:rPr>
          <w:rFonts w:ascii="Sylfaen" w:hAnsi="Sylfaen"/>
          <w:sz w:val="24"/>
          <w:szCs w:val="24"/>
        </w:rPr>
        <w:t>size...) and</w:t>
      </w:r>
      <w:r>
        <w:rPr>
          <w:rFonts w:ascii="Sylfaen" w:hAnsi="Sylfaen"/>
          <w:sz w:val="24"/>
          <w:szCs w:val="24"/>
        </w:rPr>
        <w:t xml:space="preserve"> the</w:t>
      </w:r>
      <w:r w:rsidR="00493A08" w:rsidRPr="00B12651">
        <w:rPr>
          <w:rFonts w:ascii="Sylfaen" w:hAnsi="Sylfaen"/>
          <w:sz w:val="24"/>
          <w:szCs w:val="24"/>
        </w:rPr>
        <w:t xml:space="preserve"> influence of different environmental factors (pH, temperature, UV). We have also studied interaction between 2</w:t>
      </w:r>
      <w:r w:rsidR="00B145FE" w:rsidRPr="00B12651">
        <w:rPr>
          <w:rFonts w:ascii="Sylfaen" w:hAnsi="Sylfaen"/>
          <w:sz w:val="24"/>
          <w:szCs w:val="24"/>
        </w:rPr>
        <w:t xml:space="preserve"> </w:t>
      </w:r>
      <w:r w:rsidR="00493A08" w:rsidRPr="00B12651">
        <w:rPr>
          <w:rFonts w:ascii="Sylfaen" w:hAnsi="Sylfaen"/>
          <w:sz w:val="24"/>
          <w:szCs w:val="24"/>
        </w:rPr>
        <w:t xml:space="preserve">Streptococcus, 2 Enterococcus bacteriophages and 1 Staphylococcus bacteriophage with </w:t>
      </w:r>
      <w:r w:rsidR="0049037E" w:rsidRPr="00B12651">
        <w:rPr>
          <w:rFonts w:ascii="Sylfaen" w:hAnsi="Sylfaen"/>
          <w:sz w:val="24"/>
          <w:szCs w:val="24"/>
        </w:rPr>
        <w:t>pastille</w:t>
      </w:r>
      <w:r w:rsidR="00493A08" w:rsidRPr="00B12651">
        <w:rPr>
          <w:rFonts w:ascii="Sylfaen" w:hAnsi="Sylfaen"/>
          <w:sz w:val="24"/>
          <w:szCs w:val="24"/>
        </w:rPr>
        <w:t xml:space="preserve"> components (</w:t>
      </w:r>
      <w:proofErr w:type="spellStart"/>
      <w:r w:rsidR="00493A08" w:rsidRPr="00B12651">
        <w:rPr>
          <w:rFonts w:ascii="Sylfaen" w:hAnsi="Sylfaen"/>
          <w:sz w:val="24"/>
          <w:szCs w:val="24"/>
        </w:rPr>
        <w:t>izomalt</w:t>
      </w:r>
      <w:proofErr w:type="spellEnd"/>
      <w:r w:rsidR="00493A08" w:rsidRPr="00B12651">
        <w:rPr>
          <w:rFonts w:ascii="Sylfaen" w:hAnsi="Sylfaen"/>
          <w:sz w:val="24"/>
          <w:szCs w:val="24"/>
        </w:rPr>
        <w:t xml:space="preserve">, </w:t>
      </w:r>
      <w:proofErr w:type="spellStart"/>
      <w:r w:rsidR="00493A08" w:rsidRPr="00B12651">
        <w:rPr>
          <w:rFonts w:ascii="Sylfaen" w:hAnsi="Sylfaen"/>
          <w:sz w:val="24"/>
          <w:szCs w:val="24"/>
        </w:rPr>
        <w:t>gomiz</w:t>
      </w:r>
      <w:proofErr w:type="spellEnd"/>
      <w:r w:rsidR="00493A08" w:rsidRPr="00B12651">
        <w:rPr>
          <w:rFonts w:ascii="Sylfaen" w:hAnsi="Sylfaen"/>
          <w:sz w:val="24"/>
          <w:szCs w:val="24"/>
        </w:rPr>
        <w:t>,</w:t>
      </w:r>
      <w:r w:rsidR="00B145FE" w:rsidRPr="00B12651">
        <w:rPr>
          <w:rFonts w:ascii="Sylfaen" w:hAnsi="Sylfaen"/>
          <w:sz w:val="24"/>
          <w:szCs w:val="24"/>
        </w:rPr>
        <w:t xml:space="preserve"> </w:t>
      </w:r>
      <w:r w:rsidR="00493A08" w:rsidRPr="00B12651">
        <w:rPr>
          <w:rFonts w:ascii="Sylfaen" w:hAnsi="Sylfaen"/>
          <w:sz w:val="24"/>
          <w:szCs w:val="24"/>
        </w:rPr>
        <w:t xml:space="preserve">citric acid, cherry flavoring). We produced four experimental series in </w:t>
      </w:r>
      <w:proofErr w:type="gramStart"/>
      <w:r w:rsidR="00493A08" w:rsidRPr="00B12651">
        <w:rPr>
          <w:rFonts w:ascii="Sylfaen" w:hAnsi="Sylfaen"/>
          <w:sz w:val="24"/>
          <w:szCs w:val="24"/>
        </w:rPr>
        <w:t>LTD ’</w:t>
      </w:r>
      <w:proofErr w:type="gramEnd"/>
      <w:r w:rsidR="00493A08" w:rsidRPr="00B12651">
        <w:rPr>
          <w:rFonts w:ascii="Sylfaen" w:hAnsi="Sylfaen"/>
          <w:sz w:val="24"/>
          <w:szCs w:val="24"/>
        </w:rPr>
        <w:t>’</w:t>
      </w:r>
      <w:proofErr w:type="spellStart"/>
      <w:r w:rsidR="00493A08" w:rsidRPr="00B12651">
        <w:rPr>
          <w:rFonts w:ascii="Sylfaen" w:hAnsi="Sylfaen"/>
          <w:sz w:val="24"/>
          <w:szCs w:val="24"/>
        </w:rPr>
        <w:t>Neopharmi</w:t>
      </w:r>
      <w:proofErr w:type="spellEnd"/>
      <w:r w:rsidR="00493A08" w:rsidRPr="00B12651">
        <w:rPr>
          <w:rFonts w:ascii="Sylfaen" w:hAnsi="Sylfaen"/>
          <w:sz w:val="24"/>
          <w:szCs w:val="24"/>
        </w:rPr>
        <w:t>”. At the same time</w:t>
      </w:r>
      <w:r>
        <w:rPr>
          <w:rFonts w:ascii="Sylfaen" w:hAnsi="Sylfaen"/>
          <w:sz w:val="24"/>
          <w:szCs w:val="24"/>
        </w:rPr>
        <w:t xml:space="preserve">, </w:t>
      </w:r>
      <w:r w:rsidR="00493A08" w:rsidRPr="00B12651"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</w:rPr>
        <w:t xml:space="preserve">have </w:t>
      </w:r>
      <w:r w:rsidR="00493A08" w:rsidRPr="00B12651">
        <w:rPr>
          <w:rFonts w:ascii="Sylfaen" w:hAnsi="Sylfaen"/>
          <w:sz w:val="24"/>
          <w:szCs w:val="24"/>
        </w:rPr>
        <w:t>stud</w:t>
      </w:r>
      <w:r>
        <w:rPr>
          <w:rFonts w:ascii="Sylfaen" w:hAnsi="Sylfaen"/>
          <w:sz w:val="24"/>
          <w:szCs w:val="24"/>
        </w:rPr>
        <w:t>ied</w:t>
      </w:r>
      <w:r w:rsidR="00B145FE" w:rsidRPr="00B12651">
        <w:rPr>
          <w:rFonts w:ascii="Sylfaen" w:hAnsi="Sylfaen"/>
          <w:sz w:val="24"/>
          <w:szCs w:val="24"/>
        </w:rPr>
        <w:t xml:space="preserve"> </w:t>
      </w:r>
      <w:r w:rsidR="00493A08" w:rsidRPr="00B12651">
        <w:rPr>
          <w:rFonts w:ascii="Sylfaen" w:hAnsi="Sylfaen"/>
          <w:sz w:val="24"/>
          <w:szCs w:val="24"/>
        </w:rPr>
        <w:t>bacteriophage activity in pastilles</w:t>
      </w:r>
      <w:r>
        <w:rPr>
          <w:rFonts w:ascii="Sylfaen" w:hAnsi="Sylfaen"/>
          <w:sz w:val="24"/>
          <w:szCs w:val="24"/>
        </w:rPr>
        <w:t xml:space="preserve"> during a long</w:t>
      </w:r>
      <w:r w:rsidR="00936DC7">
        <w:rPr>
          <w:rFonts w:ascii="Sylfaen" w:hAnsi="Sylfaen"/>
          <w:sz w:val="24"/>
          <w:szCs w:val="24"/>
        </w:rPr>
        <w:t xml:space="preserve"> period of</w:t>
      </w:r>
      <w:r>
        <w:rPr>
          <w:rFonts w:ascii="Sylfaen" w:hAnsi="Sylfaen"/>
          <w:sz w:val="24"/>
          <w:szCs w:val="24"/>
        </w:rPr>
        <w:t xml:space="preserve"> time in order to </w:t>
      </w:r>
      <w:r w:rsidR="00493A08" w:rsidRPr="00B12651">
        <w:rPr>
          <w:rFonts w:ascii="Sylfaen" w:hAnsi="Sylfaen"/>
          <w:sz w:val="24"/>
          <w:szCs w:val="24"/>
        </w:rPr>
        <w:t xml:space="preserve">choose the value of the preparation. </w:t>
      </w:r>
    </w:p>
    <w:p w:rsidR="001350C3" w:rsidRPr="00B12651" w:rsidRDefault="001350C3" w:rsidP="001B7578">
      <w:pPr>
        <w:ind w:firstLine="720"/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 xml:space="preserve">Methods </w:t>
      </w:r>
      <w:r w:rsidR="00AD404F" w:rsidRPr="00B12651">
        <w:rPr>
          <w:rFonts w:ascii="Sylfaen" w:hAnsi="Sylfaen"/>
          <w:sz w:val="24"/>
          <w:szCs w:val="24"/>
        </w:rPr>
        <w:t>used during this</w:t>
      </w:r>
      <w:r w:rsidRPr="00B12651">
        <w:rPr>
          <w:rFonts w:ascii="Sylfaen" w:hAnsi="Sylfaen"/>
          <w:sz w:val="24"/>
          <w:szCs w:val="24"/>
        </w:rPr>
        <w:t xml:space="preserve"> research:</w:t>
      </w:r>
    </w:p>
    <w:p w:rsidR="00DA18D6" w:rsidRPr="00B12651" w:rsidRDefault="00DA18D6" w:rsidP="00DA18D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Separation of bacteriophage DNA - phage DNA separation by standard 20% SDS-0,5 MEDTA pH 8.0 solu</w:t>
      </w:r>
      <w:r w:rsidR="00510B3B" w:rsidRPr="00B12651">
        <w:rPr>
          <w:rFonts w:ascii="Sylfaen" w:hAnsi="Sylfaen"/>
          <w:sz w:val="24"/>
          <w:szCs w:val="24"/>
        </w:rPr>
        <w:t>tion [</w:t>
      </w:r>
      <w:proofErr w:type="spellStart"/>
      <w:r w:rsidR="00510B3B" w:rsidRPr="00B12651">
        <w:rPr>
          <w:rFonts w:ascii="Sylfaen" w:hAnsi="Sylfaen"/>
          <w:sz w:val="24"/>
          <w:szCs w:val="24"/>
        </w:rPr>
        <w:t>Bartlet.J</w:t>
      </w:r>
      <w:proofErr w:type="spellEnd"/>
      <w:r w:rsidR="00510B3B" w:rsidRPr="00B12651">
        <w:rPr>
          <w:rFonts w:ascii="Sylfaen" w:hAnsi="Sylfaen"/>
          <w:sz w:val="24"/>
          <w:szCs w:val="24"/>
        </w:rPr>
        <w:t xml:space="preserve"> 2018];</w:t>
      </w:r>
    </w:p>
    <w:p w:rsidR="00510B3B" w:rsidRPr="00B12651" w:rsidRDefault="00DA18D6" w:rsidP="00510B3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Polyacrylamide Gel Electrophoresis</w:t>
      </w:r>
      <w:r w:rsidRPr="00B12651">
        <w:rPr>
          <w:sz w:val="24"/>
          <w:szCs w:val="24"/>
        </w:rPr>
        <w:t xml:space="preserve"> </w:t>
      </w:r>
      <w:r w:rsidRPr="00B12651">
        <w:rPr>
          <w:rFonts w:ascii="Sylfaen" w:hAnsi="Sylfaen"/>
          <w:sz w:val="24"/>
          <w:szCs w:val="24"/>
        </w:rPr>
        <w:t>“</w:t>
      </w:r>
      <w:r w:rsidR="001350C3" w:rsidRPr="00B12651">
        <w:rPr>
          <w:rFonts w:ascii="Sylfaen" w:hAnsi="Sylfaen"/>
          <w:sz w:val="24"/>
          <w:szCs w:val="24"/>
        </w:rPr>
        <w:t>Phage ghost</w:t>
      </w:r>
      <w:r w:rsidRPr="00B12651">
        <w:rPr>
          <w:rFonts w:ascii="Sylfaen" w:hAnsi="Sylfaen"/>
          <w:sz w:val="24"/>
          <w:szCs w:val="24"/>
        </w:rPr>
        <w:t>”</w:t>
      </w:r>
      <w:r w:rsidR="001350C3" w:rsidRPr="00B12651">
        <w:rPr>
          <w:rFonts w:ascii="Sylfaen" w:hAnsi="Sylfaen"/>
          <w:sz w:val="24"/>
          <w:szCs w:val="24"/>
        </w:rPr>
        <w:t>-aim of this method is to get free phages from DNA/RNA a</w:t>
      </w:r>
      <w:r w:rsidR="00510B3B" w:rsidRPr="00B12651">
        <w:rPr>
          <w:rFonts w:ascii="Sylfaen" w:hAnsi="Sylfaen"/>
          <w:sz w:val="24"/>
          <w:szCs w:val="24"/>
        </w:rPr>
        <w:t>nd isolate proteins from phages [W.R Freeman and company 2007];</w:t>
      </w:r>
    </w:p>
    <w:p w:rsidR="00DA18D6" w:rsidRPr="00B12651" w:rsidRDefault="00DA18D6" w:rsidP="00510B3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Phage clean up-Dialysis – aim of this method is to clean-up bacteriophage from bacterial free proteins and medium proteins</w:t>
      </w:r>
      <w:r w:rsidR="00DA49CC" w:rsidRPr="00B12651">
        <w:rPr>
          <w:rFonts w:ascii="Sylfaen" w:hAnsi="Sylfaen"/>
          <w:sz w:val="24"/>
          <w:szCs w:val="24"/>
        </w:rPr>
        <w:t xml:space="preserve"> [ </w:t>
      </w:r>
      <w:proofErr w:type="spellStart"/>
      <w:r w:rsidR="00DA49CC" w:rsidRPr="00B12651">
        <w:rPr>
          <w:rFonts w:ascii="Sylfaen" w:hAnsi="Sylfaen"/>
          <w:sz w:val="24"/>
          <w:szCs w:val="24"/>
        </w:rPr>
        <w:t>Fuenmayor</w:t>
      </w:r>
      <w:proofErr w:type="spellEnd"/>
      <w:r w:rsidR="00DA49CC" w:rsidRPr="00B12651">
        <w:rPr>
          <w:rFonts w:ascii="Sylfaen" w:hAnsi="Sylfaen"/>
          <w:sz w:val="24"/>
          <w:szCs w:val="24"/>
        </w:rPr>
        <w:t xml:space="preserve"> J]. </w:t>
      </w:r>
    </w:p>
    <w:p w:rsidR="005708E8" w:rsidRPr="00B12651" w:rsidRDefault="005708E8" w:rsidP="005708E8">
      <w:pPr>
        <w:pStyle w:val="ListParagraph"/>
        <w:ind w:left="1080"/>
        <w:rPr>
          <w:rFonts w:ascii="Sylfaen" w:hAnsi="Sylfaen"/>
          <w:sz w:val="24"/>
          <w:szCs w:val="24"/>
        </w:rPr>
      </w:pPr>
    </w:p>
    <w:p w:rsidR="00DA18D6" w:rsidRPr="00B12651" w:rsidRDefault="00DA18D6" w:rsidP="00DA18D6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During this research we clean</w:t>
      </w:r>
      <w:r w:rsidR="00137305">
        <w:rPr>
          <w:rFonts w:ascii="Sylfaen" w:hAnsi="Sylfaen"/>
          <w:sz w:val="24"/>
          <w:szCs w:val="24"/>
        </w:rPr>
        <w:t>ed</w:t>
      </w:r>
      <w:r w:rsidRPr="00B12651">
        <w:rPr>
          <w:rFonts w:ascii="Sylfaen" w:hAnsi="Sylfaen"/>
          <w:sz w:val="24"/>
          <w:szCs w:val="24"/>
        </w:rPr>
        <w:t>-up</w:t>
      </w:r>
      <w:r w:rsidR="005708E8" w:rsidRPr="00B12651">
        <w:rPr>
          <w:rFonts w:ascii="Sylfaen" w:hAnsi="Sylfaen"/>
          <w:sz w:val="24"/>
          <w:szCs w:val="24"/>
        </w:rPr>
        <w:t>/purified</w:t>
      </w:r>
      <w:r w:rsidRPr="00B12651">
        <w:rPr>
          <w:rFonts w:ascii="Sylfaen" w:hAnsi="Sylfaen"/>
          <w:sz w:val="24"/>
          <w:szCs w:val="24"/>
        </w:rPr>
        <w:t xml:space="preserve"> 4 bacteriophages and </w:t>
      </w:r>
      <w:r w:rsidR="001E6A24" w:rsidRPr="00B12651">
        <w:rPr>
          <w:rFonts w:ascii="Sylfaen" w:hAnsi="Sylfaen"/>
          <w:sz w:val="24"/>
          <w:szCs w:val="24"/>
        </w:rPr>
        <w:t>studied</w:t>
      </w:r>
      <w:r w:rsidR="00877021">
        <w:rPr>
          <w:rFonts w:ascii="Sylfaen" w:hAnsi="Sylfaen"/>
          <w:sz w:val="24"/>
          <w:szCs w:val="24"/>
        </w:rPr>
        <w:t xml:space="preserve"> their morphological properties. We also</w:t>
      </w:r>
      <w:r w:rsidR="001E6A24" w:rsidRPr="00B12651">
        <w:rPr>
          <w:rFonts w:ascii="Sylfaen" w:hAnsi="Sylfaen"/>
          <w:sz w:val="24"/>
          <w:szCs w:val="24"/>
        </w:rPr>
        <w:t xml:space="preserve"> </w:t>
      </w:r>
      <w:r w:rsidR="00877021">
        <w:rPr>
          <w:rFonts w:ascii="Sylfaen" w:hAnsi="Sylfaen"/>
          <w:sz w:val="24"/>
          <w:szCs w:val="24"/>
        </w:rPr>
        <w:t xml:space="preserve">isolated proteins from these phages. </w:t>
      </w:r>
    </w:p>
    <w:p w:rsidR="00085FB0" w:rsidRDefault="00085FB0" w:rsidP="00DA18D6">
      <w:pPr>
        <w:rPr>
          <w:rFonts w:ascii="Sylfaen" w:hAnsi="Sylfaen"/>
          <w:sz w:val="24"/>
          <w:szCs w:val="24"/>
        </w:rPr>
      </w:pPr>
    </w:p>
    <w:p w:rsidR="00FC7B37" w:rsidRDefault="00FC7B37" w:rsidP="00DA18D6">
      <w:pPr>
        <w:rPr>
          <w:rFonts w:ascii="Sylfaen" w:hAnsi="Sylfaen"/>
          <w:sz w:val="24"/>
          <w:szCs w:val="24"/>
        </w:rPr>
      </w:pPr>
    </w:p>
    <w:p w:rsidR="00FC7B37" w:rsidRPr="00B12651" w:rsidRDefault="00FC7B37" w:rsidP="00DA18D6">
      <w:pPr>
        <w:rPr>
          <w:rFonts w:ascii="Sylfaen" w:hAnsi="Sylfaen"/>
          <w:sz w:val="24"/>
          <w:szCs w:val="24"/>
        </w:rPr>
      </w:pPr>
    </w:p>
    <w:p w:rsidR="005708E8" w:rsidRPr="00B12651" w:rsidRDefault="005708E8" w:rsidP="00DA18D6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lastRenderedPageBreak/>
        <w:t>Clean-up and Purification of E-coli 108</w:t>
      </w:r>
    </w:p>
    <w:p w:rsidR="005708E8" w:rsidRPr="00B12651" w:rsidRDefault="005708E8" w:rsidP="005708E8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 xml:space="preserve">We received two bands: </w:t>
      </w:r>
    </w:p>
    <w:p w:rsidR="00FB6198" w:rsidRPr="00B12651" w:rsidRDefault="005708E8" w:rsidP="005708E8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 xml:space="preserve">Upper band: </w:t>
      </w:r>
      <w:proofErr w:type="spellStart"/>
      <w:r w:rsidR="00F46CA6" w:rsidRPr="00B12651">
        <w:rPr>
          <w:rFonts w:ascii="Sylfaen" w:hAnsi="Sylfaen"/>
          <w:sz w:val="24"/>
          <w:szCs w:val="24"/>
        </w:rPr>
        <w:t>Titre</w:t>
      </w:r>
      <w:proofErr w:type="spellEnd"/>
      <w:r w:rsidR="00F46CA6" w:rsidRPr="00B12651">
        <w:rPr>
          <w:rFonts w:ascii="Sylfaen" w:hAnsi="Sylfaen"/>
          <w:sz w:val="24"/>
          <w:szCs w:val="24"/>
        </w:rPr>
        <w:t>: 1x10</w:t>
      </w:r>
      <w:r w:rsidR="00F46CA6" w:rsidRPr="00B12651">
        <w:rPr>
          <w:rFonts w:ascii="Sylfaen" w:hAnsi="Sylfaen"/>
          <w:sz w:val="24"/>
          <w:szCs w:val="24"/>
          <w:vertAlign w:val="superscript"/>
        </w:rPr>
        <w:t>4</w:t>
      </w:r>
      <w:r w:rsidRPr="00B12651">
        <w:rPr>
          <w:rFonts w:ascii="Sylfaen" w:hAnsi="Sylfaen"/>
          <w:sz w:val="24"/>
          <w:szCs w:val="24"/>
        </w:rPr>
        <w:t xml:space="preserve">; </w:t>
      </w:r>
      <w:proofErr w:type="spellStart"/>
      <w:r w:rsidR="00F46CA6" w:rsidRPr="00B12651">
        <w:rPr>
          <w:rFonts w:ascii="Sylfaen" w:hAnsi="Sylfaen"/>
          <w:sz w:val="24"/>
          <w:szCs w:val="24"/>
        </w:rPr>
        <w:t>Siphophages</w:t>
      </w:r>
      <w:proofErr w:type="spellEnd"/>
      <w:r w:rsidR="00F46CA6" w:rsidRPr="00B12651">
        <w:rPr>
          <w:rFonts w:ascii="Sylfaen" w:hAnsi="Sylfaen"/>
          <w:sz w:val="24"/>
          <w:szCs w:val="24"/>
        </w:rPr>
        <w:t>, head – 135x64,5nm, tail – 170,5x17,5nm</w:t>
      </w:r>
    </w:p>
    <w:p w:rsidR="00B12651" w:rsidRPr="00B12651" w:rsidRDefault="005708E8" w:rsidP="005708E8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 xml:space="preserve">Lower </w:t>
      </w:r>
      <w:proofErr w:type="spellStart"/>
      <w:proofErr w:type="gramStart"/>
      <w:r w:rsidRPr="00B12651">
        <w:rPr>
          <w:rFonts w:ascii="Sylfaen" w:hAnsi="Sylfaen"/>
          <w:sz w:val="24"/>
          <w:szCs w:val="24"/>
        </w:rPr>
        <w:t>band:</w:t>
      </w:r>
      <w:r w:rsidR="00F46CA6" w:rsidRPr="00B12651">
        <w:rPr>
          <w:rFonts w:ascii="Sylfaen" w:hAnsi="Sylfaen"/>
          <w:sz w:val="24"/>
          <w:szCs w:val="24"/>
        </w:rPr>
        <w:t>Titre</w:t>
      </w:r>
      <w:proofErr w:type="spellEnd"/>
      <w:proofErr w:type="gramEnd"/>
      <w:r w:rsidR="00F46CA6" w:rsidRPr="00B12651">
        <w:rPr>
          <w:rFonts w:ascii="Sylfaen" w:hAnsi="Sylfaen"/>
          <w:sz w:val="24"/>
          <w:szCs w:val="24"/>
        </w:rPr>
        <w:t>: 1x10</w:t>
      </w:r>
      <w:r w:rsidR="00F46CA6" w:rsidRPr="00B12651">
        <w:rPr>
          <w:rFonts w:ascii="Sylfaen" w:hAnsi="Sylfaen"/>
          <w:sz w:val="24"/>
          <w:szCs w:val="24"/>
          <w:vertAlign w:val="superscript"/>
        </w:rPr>
        <w:t>4</w:t>
      </w:r>
      <w:r w:rsidRPr="00B12651">
        <w:rPr>
          <w:rFonts w:ascii="Sylfaen" w:hAnsi="Sylfaen"/>
          <w:sz w:val="24"/>
          <w:szCs w:val="24"/>
        </w:rPr>
        <w:t xml:space="preserve">; </w:t>
      </w:r>
      <w:proofErr w:type="spellStart"/>
      <w:r w:rsidR="00F46CA6" w:rsidRPr="00B12651">
        <w:rPr>
          <w:rFonts w:ascii="Sylfaen" w:hAnsi="Sylfaen"/>
          <w:sz w:val="24"/>
          <w:szCs w:val="24"/>
        </w:rPr>
        <w:t>Siphophages</w:t>
      </w:r>
      <w:proofErr w:type="spellEnd"/>
      <w:r w:rsidR="00F46CA6" w:rsidRPr="00B12651">
        <w:rPr>
          <w:rFonts w:ascii="Sylfaen" w:hAnsi="Sylfaen"/>
          <w:sz w:val="24"/>
          <w:szCs w:val="24"/>
        </w:rPr>
        <w:t>,  head – 135x64,5nm, tail – 170,5x17,5nm</w:t>
      </w:r>
    </w:p>
    <w:p w:rsidR="005708E8" w:rsidRPr="00B12651" w:rsidRDefault="00B12651" w:rsidP="005708E8">
      <w:pPr>
        <w:rPr>
          <w:rFonts w:ascii="Sylfaen" w:hAnsi="Sylfaen"/>
          <w:sz w:val="24"/>
          <w:szCs w:val="24"/>
        </w:rPr>
      </w:pPr>
      <w:r w:rsidRPr="00B12651">
        <w:rPr>
          <w:noProof/>
          <w:sz w:val="24"/>
          <w:szCs w:val="24"/>
        </w:rPr>
        <w:drawing>
          <wp:inline distT="0" distB="0" distL="0" distR="0" wp14:anchorId="4E0E727A" wp14:editId="1B4A89D7">
            <wp:extent cx="1000120" cy="1556442"/>
            <wp:effectExtent l="0" t="0" r="0" b="571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75" cy="160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651">
        <w:rPr>
          <w:rFonts w:ascii="Sylfaen" w:hAnsi="Sylfaen"/>
          <w:sz w:val="24"/>
          <w:szCs w:val="24"/>
        </w:rPr>
        <w:t xml:space="preserve"> </w:t>
      </w:r>
      <w:r w:rsidRPr="00B12651">
        <w:rPr>
          <w:noProof/>
          <w:sz w:val="24"/>
          <w:szCs w:val="24"/>
        </w:rPr>
        <w:drawing>
          <wp:inline distT="0" distB="0" distL="0" distR="0" wp14:anchorId="0ABB26BC" wp14:editId="7DC5C375">
            <wp:extent cx="1216550" cy="811033"/>
            <wp:effectExtent l="0" t="0" r="3175" b="825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53" cy="8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651">
        <w:rPr>
          <w:rFonts w:ascii="Sylfaen" w:hAnsi="Sylfaen"/>
          <w:sz w:val="24"/>
          <w:szCs w:val="24"/>
        </w:rPr>
        <w:t xml:space="preserve">  (lower band);</w:t>
      </w:r>
    </w:p>
    <w:p w:rsidR="00B12651" w:rsidRPr="00B12651" w:rsidRDefault="00B12651" w:rsidP="005708E8">
      <w:pPr>
        <w:rPr>
          <w:rFonts w:ascii="Sylfaen" w:hAnsi="Sylfaen"/>
          <w:sz w:val="24"/>
          <w:szCs w:val="24"/>
        </w:rPr>
      </w:pPr>
    </w:p>
    <w:p w:rsidR="00B12651" w:rsidRDefault="00B12651" w:rsidP="00B12651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Clean-up and Purification of Staphylococcus aureus</w:t>
      </w:r>
    </w:p>
    <w:p w:rsidR="00B12651" w:rsidRPr="00B12651" w:rsidRDefault="00B12651" w:rsidP="00B12651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We received two bands</w:t>
      </w:r>
      <w:r>
        <w:rPr>
          <w:rFonts w:ascii="Sylfaen" w:hAnsi="Sylfaen"/>
          <w:sz w:val="24"/>
          <w:szCs w:val="24"/>
        </w:rPr>
        <w:t>:</w:t>
      </w:r>
    </w:p>
    <w:p w:rsidR="00B12651" w:rsidRPr="00B12651" w:rsidRDefault="00B12651" w:rsidP="00B12651">
      <w:pPr>
        <w:spacing w:before="100" w:after="0" w:line="216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Upper band: e</w:t>
      </w:r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 xml:space="preserve">mpty </w:t>
      </w:r>
      <w:proofErr w:type="spellStart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siphophages</w:t>
      </w:r>
      <w:proofErr w:type="spellEnd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 xml:space="preserve">, empty head 94 </w:t>
      </w:r>
      <w:proofErr w:type="spellStart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mn</w:t>
      </w:r>
      <w:proofErr w:type="spellEnd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, free tail</w:t>
      </w:r>
    </w:p>
    <w:p w:rsidR="00B12651" w:rsidRDefault="00B12651" w:rsidP="00B12651">
      <w:pPr>
        <w:rPr>
          <w:rFonts w:ascii="Sylfaen" w:eastAsiaTheme="minorEastAsia" w:hAnsi="Sylfaen"/>
          <w:color w:val="000000" w:themeColor="text1"/>
          <w:kern w:val="24"/>
          <w:sz w:val="24"/>
          <w:szCs w:val="24"/>
        </w:rPr>
      </w:pPr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 xml:space="preserve">181 nm  </w:t>
      </w:r>
    </w:p>
    <w:p w:rsidR="00B12651" w:rsidRPr="00B12651" w:rsidRDefault="00B12651" w:rsidP="00B12651">
      <w:pPr>
        <w:rPr>
          <w:rFonts w:ascii="Sylfaen" w:eastAsiaTheme="minorEastAsia" w:hAnsi="Sylfaen"/>
          <w:color w:val="000000" w:themeColor="text1"/>
          <w:kern w:val="24"/>
          <w:sz w:val="24"/>
          <w:szCs w:val="24"/>
        </w:rPr>
      </w:pPr>
      <w:r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 xml:space="preserve">Lower band: </w:t>
      </w:r>
      <w:proofErr w:type="spellStart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siphophages</w:t>
      </w:r>
      <w:proofErr w:type="spellEnd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 xml:space="preserve"> head 77,5nm,</w:t>
      </w:r>
      <w:bookmarkStart w:id="0" w:name="_GoBack"/>
      <w:bookmarkEnd w:id="0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 xml:space="preserve"> tail 236 x 16,5nm</w:t>
      </w:r>
    </w:p>
    <w:p w:rsidR="00B12651" w:rsidRPr="00B12651" w:rsidRDefault="00B12651" w:rsidP="00B12651">
      <w:pPr>
        <w:rPr>
          <w:rFonts w:ascii="Sylfaen" w:eastAsiaTheme="minorEastAsia" w:hAnsi="Sylfaen"/>
          <w:color w:val="000000" w:themeColor="text1"/>
          <w:kern w:val="24"/>
          <w:sz w:val="24"/>
          <w:szCs w:val="24"/>
        </w:rPr>
      </w:pPr>
      <w:proofErr w:type="spellStart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Titre</w:t>
      </w:r>
      <w:proofErr w:type="spellEnd"/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: 1x10</w:t>
      </w:r>
      <w:r w:rsidRPr="00B12651">
        <w:rPr>
          <w:rFonts w:ascii="Sylfaen" w:eastAsiaTheme="minorEastAsia" w:hAnsi="Sylfaen"/>
          <w:color w:val="000000" w:themeColor="text1"/>
          <w:kern w:val="24"/>
          <w:sz w:val="24"/>
          <w:szCs w:val="24"/>
          <w:vertAlign w:val="superscript"/>
        </w:rPr>
        <w:t>10</w:t>
      </w:r>
    </w:p>
    <w:p w:rsidR="00B12651" w:rsidRPr="00B12651" w:rsidRDefault="00B12651" w:rsidP="005708E8">
      <w:pPr>
        <w:rPr>
          <w:rFonts w:ascii="Sylfaen" w:hAnsi="Sylfaen"/>
          <w:sz w:val="24"/>
          <w:szCs w:val="24"/>
        </w:rPr>
      </w:pPr>
    </w:p>
    <w:p w:rsidR="00085FB0" w:rsidRDefault="00B12651" w:rsidP="00DA18D6">
      <w:pPr>
        <w:rPr>
          <w:rFonts w:ascii="Sylfaen" w:hAnsi="Sylfaen"/>
          <w:noProof/>
        </w:rPr>
      </w:pPr>
      <w:r>
        <w:rPr>
          <w:noProof/>
        </w:rPr>
        <w:drawing>
          <wp:inline distT="0" distB="0" distL="0" distR="0" wp14:anchorId="1547525E" wp14:editId="7B4D0F9E">
            <wp:extent cx="1109261" cy="190555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11" cy="19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65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249BD2" wp14:editId="307AC1CC">
            <wp:extent cx="1637968" cy="1091979"/>
            <wp:effectExtent l="0" t="0" r="63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334" cy="11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12651">
        <w:rPr>
          <w:rFonts w:ascii="Sylfaen" w:hAnsi="Sylfaen"/>
          <w:noProof/>
        </w:rPr>
        <w:t>(lower</w:t>
      </w:r>
      <w:r>
        <w:rPr>
          <w:rFonts w:ascii="Sylfaen" w:hAnsi="Sylfaen"/>
          <w:noProof/>
        </w:rPr>
        <w:t xml:space="preserve"> band)</w:t>
      </w:r>
    </w:p>
    <w:p w:rsidR="00FC7B37" w:rsidRDefault="00FC7B37" w:rsidP="00DA18D6">
      <w:pPr>
        <w:rPr>
          <w:rFonts w:ascii="Sylfaen" w:hAnsi="Sylfaen"/>
          <w:noProof/>
        </w:rPr>
      </w:pPr>
    </w:p>
    <w:p w:rsidR="00FC7B37" w:rsidRDefault="00FC7B37" w:rsidP="00DA18D6">
      <w:pPr>
        <w:rPr>
          <w:rFonts w:ascii="Sylfaen" w:hAnsi="Sylfaen"/>
          <w:noProof/>
        </w:rPr>
      </w:pPr>
    </w:p>
    <w:p w:rsidR="00FC7B37" w:rsidRDefault="00FC7B37" w:rsidP="00FC7B37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lastRenderedPageBreak/>
        <w:t xml:space="preserve">Clean-up and Purification of </w:t>
      </w:r>
      <w:r>
        <w:rPr>
          <w:rFonts w:ascii="Sylfaen" w:hAnsi="Sylfaen"/>
          <w:sz w:val="24"/>
          <w:szCs w:val="24"/>
        </w:rPr>
        <w:t>Streptococcus B:</w:t>
      </w:r>
    </w:p>
    <w:p w:rsidR="00FC7B37" w:rsidRDefault="00FC7B37" w:rsidP="00FC7B37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We received two bands</w:t>
      </w:r>
      <w:r>
        <w:rPr>
          <w:rFonts w:ascii="Sylfaen" w:hAnsi="Sylfaen"/>
          <w:sz w:val="24"/>
          <w:szCs w:val="24"/>
        </w:rPr>
        <w:t>:</w:t>
      </w:r>
    </w:p>
    <w:p w:rsidR="00FC7B37" w:rsidRDefault="00FC7B37" w:rsidP="00FC7B3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Upper band: </w:t>
      </w:r>
      <w:proofErr w:type="spellStart"/>
      <w:r w:rsidRPr="00FC7B37">
        <w:rPr>
          <w:rFonts w:ascii="Sylfaen" w:hAnsi="Sylfaen"/>
          <w:sz w:val="24"/>
          <w:szCs w:val="24"/>
        </w:rPr>
        <w:t>Titre</w:t>
      </w:r>
      <w:proofErr w:type="spellEnd"/>
      <w:r w:rsidRPr="00FC7B37">
        <w:rPr>
          <w:rFonts w:ascii="Sylfaen" w:hAnsi="Sylfaen"/>
          <w:sz w:val="24"/>
          <w:szCs w:val="24"/>
        </w:rPr>
        <w:t>: 1x</w:t>
      </w:r>
      <w:proofErr w:type="gramStart"/>
      <w:r w:rsidRPr="00FC7B37">
        <w:rPr>
          <w:rFonts w:ascii="Sylfaen" w:hAnsi="Sylfaen"/>
          <w:sz w:val="24"/>
          <w:szCs w:val="24"/>
        </w:rPr>
        <w:t>10</w:t>
      </w:r>
      <w:r w:rsidRPr="00FC7B37">
        <w:rPr>
          <w:rFonts w:ascii="Sylfaen" w:hAnsi="Sylfaen"/>
          <w:sz w:val="24"/>
          <w:szCs w:val="24"/>
          <w:vertAlign w:val="superscript"/>
        </w:rPr>
        <w:t>8</w:t>
      </w:r>
      <w:r>
        <w:rPr>
          <w:rFonts w:ascii="Sylfaen" w:hAnsi="Sylfaen"/>
          <w:sz w:val="24"/>
          <w:szCs w:val="24"/>
          <w:vertAlign w:val="superscript"/>
        </w:rPr>
        <w:t xml:space="preserve"> </w:t>
      </w:r>
      <w:r>
        <w:rPr>
          <w:rFonts w:ascii="Sylfaen" w:hAnsi="Sylfaen"/>
          <w:sz w:val="24"/>
          <w:szCs w:val="24"/>
        </w:rPr>
        <w:t>;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FC7B37">
        <w:rPr>
          <w:rFonts w:ascii="Sylfaen" w:hAnsi="Sylfaen"/>
          <w:sz w:val="24"/>
          <w:szCs w:val="24"/>
        </w:rPr>
        <w:t>Siphophages</w:t>
      </w:r>
      <w:proofErr w:type="spellEnd"/>
      <w:r w:rsidRPr="00FC7B37">
        <w:rPr>
          <w:rFonts w:ascii="Sylfaen" w:hAnsi="Sylfaen"/>
          <w:sz w:val="24"/>
          <w:szCs w:val="24"/>
        </w:rPr>
        <w:t>, head 114x57nm,</w:t>
      </w:r>
      <w:r>
        <w:rPr>
          <w:rFonts w:ascii="Sylfaen" w:hAnsi="Sylfaen"/>
          <w:sz w:val="24"/>
          <w:szCs w:val="24"/>
        </w:rPr>
        <w:t xml:space="preserve"> </w:t>
      </w:r>
      <w:r w:rsidRPr="00FC7B37">
        <w:rPr>
          <w:rFonts w:ascii="Sylfaen" w:hAnsi="Sylfaen"/>
          <w:sz w:val="24"/>
          <w:szCs w:val="24"/>
        </w:rPr>
        <w:t>Tail – 150x7nm</w:t>
      </w:r>
    </w:p>
    <w:p w:rsidR="00FC7B37" w:rsidRDefault="00FC7B37" w:rsidP="00FC7B3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Lower band: </w:t>
      </w:r>
      <w:proofErr w:type="spellStart"/>
      <w:r w:rsidRPr="00FC7B37">
        <w:rPr>
          <w:rFonts w:ascii="Sylfaen" w:hAnsi="Sylfaen"/>
          <w:sz w:val="24"/>
          <w:szCs w:val="24"/>
        </w:rPr>
        <w:t>Titre</w:t>
      </w:r>
      <w:proofErr w:type="spellEnd"/>
      <w:r w:rsidRPr="00FC7B37">
        <w:rPr>
          <w:rFonts w:ascii="Sylfaen" w:hAnsi="Sylfaen"/>
          <w:sz w:val="24"/>
          <w:szCs w:val="24"/>
        </w:rPr>
        <w:t>: 1x10</w:t>
      </w:r>
      <w:r w:rsidRPr="00FC7B37">
        <w:rPr>
          <w:rFonts w:ascii="Sylfaen" w:hAnsi="Sylfaen"/>
          <w:sz w:val="24"/>
          <w:szCs w:val="24"/>
          <w:vertAlign w:val="superscript"/>
        </w:rPr>
        <w:t>8</w:t>
      </w:r>
      <w:r>
        <w:rPr>
          <w:rFonts w:ascii="Sylfaen" w:hAnsi="Sylfaen"/>
          <w:sz w:val="24"/>
          <w:szCs w:val="24"/>
        </w:rPr>
        <w:t xml:space="preserve">; </w:t>
      </w:r>
      <w:proofErr w:type="spellStart"/>
      <w:r>
        <w:rPr>
          <w:rFonts w:ascii="Sylfaen" w:hAnsi="Sylfaen"/>
          <w:sz w:val="24"/>
          <w:szCs w:val="24"/>
        </w:rPr>
        <w:t>S</w:t>
      </w:r>
      <w:r w:rsidRPr="00FC7B37">
        <w:rPr>
          <w:rFonts w:ascii="Sylfaen" w:hAnsi="Sylfaen"/>
          <w:sz w:val="24"/>
          <w:szCs w:val="24"/>
        </w:rPr>
        <w:t>iphophages</w:t>
      </w:r>
      <w:proofErr w:type="spellEnd"/>
      <w:r w:rsidRPr="00FC7B37">
        <w:rPr>
          <w:rFonts w:ascii="Sylfaen" w:hAnsi="Sylfaen"/>
          <w:sz w:val="24"/>
          <w:szCs w:val="24"/>
        </w:rPr>
        <w:t>, head – 110,5; tail – 147nm</w:t>
      </w:r>
    </w:p>
    <w:p w:rsidR="00FC7B37" w:rsidRDefault="00FC7B37" w:rsidP="00FC7B37">
      <w:pPr>
        <w:rPr>
          <w:rFonts w:ascii="Sylfaen" w:hAnsi="Sylfaen"/>
          <w:sz w:val="24"/>
          <w:szCs w:val="24"/>
        </w:rPr>
      </w:pPr>
    </w:p>
    <w:p w:rsidR="00FC7B37" w:rsidRDefault="00FC7B37" w:rsidP="00FC7B37">
      <w:pPr>
        <w:rPr>
          <w:rFonts w:ascii="Sylfaen" w:hAnsi="Sylfaen"/>
          <w:noProof/>
        </w:rPr>
      </w:pPr>
      <w:r>
        <w:rPr>
          <w:noProof/>
        </w:rPr>
        <w:drawing>
          <wp:inline distT="0" distB="0" distL="0" distR="0" wp14:anchorId="325B86BF" wp14:editId="37E6823C">
            <wp:extent cx="1498395" cy="1886902"/>
            <wp:effectExtent l="0" t="0" r="698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601" cy="18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B3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DD7094" wp14:editId="2338AC3A">
            <wp:extent cx="1574358" cy="1049572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00" cy="10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C7B37">
        <w:rPr>
          <w:rFonts w:ascii="Sylfaen" w:hAnsi="Sylfaen"/>
          <w:noProof/>
        </w:rPr>
        <w:t>(lower band</w:t>
      </w:r>
      <w:r>
        <w:rPr>
          <w:rFonts w:ascii="Sylfaen" w:hAnsi="Sylfaen"/>
          <w:noProof/>
        </w:rPr>
        <w:t>)</w:t>
      </w:r>
    </w:p>
    <w:p w:rsidR="00FC7B37" w:rsidRDefault="00FC7B37" w:rsidP="00FC7B37">
      <w:pPr>
        <w:rPr>
          <w:rFonts w:ascii="Sylfaen" w:hAnsi="Sylfaen"/>
          <w:sz w:val="24"/>
          <w:szCs w:val="24"/>
        </w:rPr>
      </w:pPr>
    </w:p>
    <w:p w:rsidR="00FC7B37" w:rsidRDefault="00FC7B37" w:rsidP="00FC7B37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 xml:space="preserve">Clean-up and Purification of </w:t>
      </w:r>
      <w:r>
        <w:rPr>
          <w:rFonts w:ascii="Sylfaen" w:hAnsi="Sylfaen"/>
          <w:sz w:val="24"/>
          <w:szCs w:val="24"/>
        </w:rPr>
        <w:t>Enterococcus 201:</w:t>
      </w:r>
    </w:p>
    <w:p w:rsidR="00FC7B37" w:rsidRDefault="00FC7B37" w:rsidP="00FC7B37">
      <w:pPr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>We received two bands</w:t>
      </w:r>
      <w:r>
        <w:rPr>
          <w:rFonts w:ascii="Sylfaen" w:hAnsi="Sylfaen"/>
          <w:sz w:val="24"/>
          <w:szCs w:val="24"/>
        </w:rPr>
        <w:t>:</w:t>
      </w:r>
    </w:p>
    <w:p w:rsidR="00FB6198" w:rsidRPr="00FC7B37" w:rsidRDefault="00FC7B37" w:rsidP="00FC7B37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Uper</w:t>
      </w:r>
      <w:proofErr w:type="spellEnd"/>
      <w:r>
        <w:rPr>
          <w:rFonts w:ascii="Sylfaen" w:hAnsi="Sylfaen"/>
          <w:sz w:val="24"/>
          <w:szCs w:val="24"/>
        </w:rPr>
        <w:t xml:space="preserve"> band: </w:t>
      </w:r>
      <w:proofErr w:type="spellStart"/>
      <w:r w:rsidR="00F46CA6" w:rsidRPr="00FC7B37">
        <w:rPr>
          <w:rFonts w:ascii="Sylfaen" w:hAnsi="Sylfaen"/>
          <w:sz w:val="24"/>
          <w:szCs w:val="24"/>
        </w:rPr>
        <w:t>myoviridae</w:t>
      </w:r>
      <w:proofErr w:type="spellEnd"/>
      <w:r w:rsidR="00F46CA6" w:rsidRPr="00FC7B37">
        <w:rPr>
          <w:rFonts w:ascii="Sylfaen" w:hAnsi="Sylfaen"/>
          <w:sz w:val="24"/>
          <w:szCs w:val="24"/>
        </w:rPr>
        <w:t xml:space="preserve"> capsids and empty </w:t>
      </w:r>
      <w:proofErr w:type="spellStart"/>
      <w:r w:rsidR="00F46CA6" w:rsidRPr="00FC7B37">
        <w:rPr>
          <w:rFonts w:ascii="Sylfaen" w:hAnsi="Sylfaen"/>
          <w:sz w:val="24"/>
          <w:szCs w:val="24"/>
        </w:rPr>
        <w:t>myophages</w:t>
      </w:r>
      <w:proofErr w:type="spellEnd"/>
      <w:r w:rsidR="00F46CA6" w:rsidRPr="00FC7B37">
        <w:rPr>
          <w:rFonts w:ascii="Sylfaen" w:hAnsi="Sylfaen"/>
          <w:sz w:val="24"/>
          <w:szCs w:val="24"/>
        </w:rPr>
        <w:t xml:space="preserve">, head 84 nm, tail – 194,5x26nm </w:t>
      </w:r>
    </w:p>
    <w:p w:rsidR="00FC7B37" w:rsidRPr="00FC7B37" w:rsidRDefault="00FC7B37" w:rsidP="00FC7B3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Lower band: </w:t>
      </w:r>
      <w:r w:rsidR="00F46CA6" w:rsidRPr="00FC7B37">
        <w:rPr>
          <w:rFonts w:ascii="Sylfaen" w:hAnsi="Sylfaen"/>
          <w:sz w:val="24"/>
          <w:szCs w:val="24"/>
        </w:rPr>
        <w:t>Titre:1x10</w:t>
      </w:r>
      <w:r w:rsidR="00F46CA6" w:rsidRPr="00FC7B37">
        <w:rPr>
          <w:rFonts w:ascii="Sylfaen" w:hAnsi="Sylfaen"/>
          <w:sz w:val="24"/>
          <w:szCs w:val="24"/>
          <w:vertAlign w:val="superscript"/>
        </w:rPr>
        <w:t>4</w:t>
      </w:r>
      <w:r>
        <w:rPr>
          <w:rFonts w:ascii="Sylfaen" w:hAnsi="Sylfaen"/>
          <w:sz w:val="24"/>
          <w:szCs w:val="24"/>
        </w:rPr>
        <w:t xml:space="preserve">; </w:t>
      </w:r>
      <w:proofErr w:type="spellStart"/>
      <w:r w:rsidRPr="00FC7B37">
        <w:rPr>
          <w:rFonts w:ascii="Sylfaen" w:hAnsi="Sylfaen"/>
          <w:sz w:val="24"/>
          <w:szCs w:val="24"/>
        </w:rPr>
        <w:t>siphophages</w:t>
      </w:r>
      <w:proofErr w:type="spellEnd"/>
      <w:r w:rsidRPr="00FC7B37">
        <w:rPr>
          <w:rFonts w:ascii="Sylfaen" w:hAnsi="Sylfaen"/>
          <w:sz w:val="24"/>
          <w:szCs w:val="24"/>
        </w:rPr>
        <w:t>, head – 110x50 nm, tail – 150 x 10 nm</w:t>
      </w:r>
    </w:p>
    <w:p w:rsidR="00FC7B37" w:rsidRPr="00FC7B37" w:rsidRDefault="00FC7B37" w:rsidP="00FC7B37">
      <w:pPr>
        <w:rPr>
          <w:rFonts w:ascii="Sylfaen" w:hAnsi="Sylfaen"/>
          <w:sz w:val="24"/>
          <w:szCs w:val="24"/>
        </w:rPr>
      </w:pPr>
    </w:p>
    <w:p w:rsidR="00CA3C19" w:rsidRDefault="00FC7B37" w:rsidP="00DA18D6">
      <w:pPr>
        <w:rPr>
          <w:rFonts w:ascii="Sylfaen" w:hAnsi="Sylfaen"/>
          <w:sz w:val="24"/>
          <w:szCs w:val="24"/>
        </w:rPr>
      </w:pPr>
      <w:r>
        <w:rPr>
          <w:noProof/>
        </w:rPr>
        <w:drawing>
          <wp:inline distT="0" distB="0" distL="0" distR="0" wp14:anchorId="61752722" wp14:editId="39C6CA62">
            <wp:extent cx="703093" cy="2139756"/>
            <wp:effectExtent l="0" t="0" r="190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7" cy="218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B37">
        <w:rPr>
          <w:rFonts w:ascii="Sylfaen" w:hAnsi="Sylfaen"/>
          <w:sz w:val="24"/>
          <w:szCs w:val="24"/>
        </w:rPr>
        <w:tab/>
      </w:r>
      <w:r>
        <w:rPr>
          <w:noProof/>
        </w:rPr>
        <w:drawing>
          <wp:inline distT="0" distB="0" distL="0" distR="0" wp14:anchorId="4C18FC5D" wp14:editId="759661E9">
            <wp:extent cx="1598211" cy="1065474"/>
            <wp:effectExtent l="0" t="0" r="2540" b="190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59" cy="107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B37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(lower band)</w:t>
      </w:r>
    </w:p>
    <w:p w:rsidR="00085FB0" w:rsidRPr="00B12651" w:rsidRDefault="00CA3C19" w:rsidP="00DA18D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Fully phages are</w:t>
      </w:r>
      <w:r w:rsidR="00936DC7">
        <w:rPr>
          <w:rFonts w:ascii="Sylfaen" w:hAnsi="Sylfaen"/>
          <w:sz w:val="24"/>
          <w:szCs w:val="24"/>
          <w:lang w:val="ka-GE"/>
        </w:rPr>
        <w:t xml:space="preserve"> </w:t>
      </w:r>
      <w:r w:rsidR="00936DC7">
        <w:rPr>
          <w:rFonts w:ascii="Sylfaen" w:hAnsi="Sylfaen"/>
          <w:sz w:val="24"/>
          <w:szCs w:val="24"/>
        </w:rPr>
        <w:t>heavier</w:t>
      </w:r>
      <w:r>
        <w:rPr>
          <w:rFonts w:ascii="Sylfaen" w:hAnsi="Sylfaen"/>
          <w:sz w:val="24"/>
          <w:szCs w:val="24"/>
        </w:rPr>
        <w:t xml:space="preserve"> </w:t>
      </w:r>
      <w:r w:rsidR="00936DC7">
        <w:rPr>
          <w:rFonts w:ascii="Sylfaen" w:hAnsi="Sylfaen"/>
          <w:sz w:val="24"/>
          <w:szCs w:val="24"/>
        </w:rPr>
        <w:t>than</w:t>
      </w:r>
      <w:r>
        <w:rPr>
          <w:rFonts w:ascii="Sylfaen" w:hAnsi="Sylfaen"/>
          <w:sz w:val="24"/>
          <w:szCs w:val="24"/>
        </w:rPr>
        <w:t xml:space="preserve"> free phage tail and free head. That’s why we received higher </w:t>
      </w:r>
      <w:r w:rsidR="00936DC7">
        <w:rPr>
          <w:rFonts w:ascii="Sylfaen" w:hAnsi="Sylfaen"/>
          <w:sz w:val="24"/>
          <w:szCs w:val="24"/>
        </w:rPr>
        <w:t>titer</w:t>
      </w:r>
      <w:r>
        <w:rPr>
          <w:rFonts w:ascii="Sylfaen" w:hAnsi="Sylfaen"/>
          <w:sz w:val="24"/>
          <w:szCs w:val="24"/>
        </w:rPr>
        <w:t xml:space="preserve"> and more clean phages in lower band.</w:t>
      </w:r>
      <w:r w:rsidR="00FC7B37" w:rsidRPr="00FC7B37">
        <w:rPr>
          <w:rFonts w:ascii="Sylfaen" w:hAnsi="Sylfaen"/>
          <w:sz w:val="24"/>
          <w:szCs w:val="24"/>
        </w:rPr>
        <w:tab/>
      </w:r>
      <w:r w:rsidR="00FC7B37" w:rsidRPr="00FC7B37">
        <w:rPr>
          <w:rFonts w:ascii="Sylfaen" w:hAnsi="Sylfaen"/>
          <w:sz w:val="24"/>
          <w:szCs w:val="24"/>
        </w:rPr>
        <w:tab/>
      </w:r>
      <w:r w:rsidR="00FC7B37" w:rsidRPr="00FC7B37">
        <w:rPr>
          <w:rFonts w:ascii="Sylfaen" w:hAnsi="Sylfaen"/>
          <w:sz w:val="24"/>
          <w:szCs w:val="24"/>
        </w:rPr>
        <w:tab/>
      </w:r>
      <w:r w:rsidR="00FC7B37" w:rsidRPr="00FC7B37">
        <w:rPr>
          <w:rFonts w:ascii="Sylfaen" w:hAnsi="Sylfaen"/>
          <w:sz w:val="24"/>
          <w:szCs w:val="24"/>
        </w:rPr>
        <w:tab/>
        <w:t xml:space="preserve"> </w:t>
      </w:r>
    </w:p>
    <w:p w:rsidR="00EC305B" w:rsidRDefault="00EC305B" w:rsidP="00DA18D6">
      <w:pPr>
        <w:rPr>
          <w:rFonts w:ascii="Sylfaen" w:hAnsi="Sylfaen"/>
          <w:sz w:val="24"/>
          <w:szCs w:val="24"/>
        </w:rPr>
      </w:pPr>
    </w:p>
    <w:p w:rsidR="00EC305B" w:rsidRDefault="00EC305B" w:rsidP="00DA18D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We also isolated proteins from these four phages in order to determine size of proteins. We </w:t>
      </w:r>
      <w:r w:rsidR="00936DC7">
        <w:rPr>
          <w:rFonts w:ascii="Sylfaen" w:hAnsi="Sylfaen"/>
          <w:sz w:val="24"/>
          <w:szCs w:val="24"/>
        </w:rPr>
        <w:t>received</w:t>
      </w:r>
      <w:r>
        <w:rPr>
          <w:rFonts w:ascii="Sylfaen" w:hAnsi="Sylfaen"/>
          <w:sz w:val="24"/>
          <w:szCs w:val="24"/>
        </w:rPr>
        <w:t xml:space="preserve"> the same 43 molecular weight size protein bands. </w:t>
      </w:r>
    </w:p>
    <w:p w:rsidR="00085FB0" w:rsidRPr="00B12651" w:rsidRDefault="00B12651" w:rsidP="00DA18D6">
      <w:pPr>
        <w:rPr>
          <w:rFonts w:ascii="Sylfaen" w:hAnsi="Sylfaen"/>
          <w:sz w:val="24"/>
          <w:szCs w:val="24"/>
        </w:rPr>
      </w:pPr>
      <w:r w:rsidRPr="00B12651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8EC7F51" wp14:editId="13DD0BAA">
            <wp:simplePos x="0" y="0"/>
            <wp:positionH relativeFrom="margin">
              <wp:posOffset>674011</wp:posOffset>
            </wp:positionH>
            <wp:positionV relativeFrom="paragraph">
              <wp:posOffset>302011</wp:posOffset>
            </wp:positionV>
            <wp:extent cx="1822037" cy="2627823"/>
            <wp:effectExtent l="0" t="0" r="6985" b="1270"/>
            <wp:wrapNone/>
            <wp:docPr id="37" name="image22.jpeg" descr="http://oregonstate.edu/instruction/bb450/fall2011/stryer6/ch03/figure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 rotWithShape="1">
                    <a:blip r:embed="rId18" cstate="print"/>
                    <a:srcRect l="1104" r="51079" b="7897"/>
                    <a:stretch/>
                  </pic:blipFill>
                  <pic:spPr bwMode="auto">
                    <a:xfrm>
                      <a:off x="0" y="0"/>
                      <a:ext cx="1822037" cy="262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B0" w:rsidRPr="00B12651" w:rsidRDefault="00085FB0" w:rsidP="00DA18D6">
      <w:pPr>
        <w:rPr>
          <w:rFonts w:ascii="Sylfaen" w:hAnsi="Sylfaen"/>
          <w:sz w:val="24"/>
          <w:szCs w:val="24"/>
        </w:rPr>
      </w:pPr>
    </w:p>
    <w:p w:rsidR="00085FB0" w:rsidRPr="00B12651" w:rsidRDefault="00085FB0" w:rsidP="00DA18D6">
      <w:pPr>
        <w:rPr>
          <w:rFonts w:ascii="Sylfaen" w:hAnsi="Sylfaen"/>
          <w:sz w:val="24"/>
          <w:szCs w:val="24"/>
        </w:rPr>
      </w:pPr>
    </w:p>
    <w:p w:rsidR="00EC305B" w:rsidRPr="00EC305B" w:rsidRDefault="00EC305B" w:rsidP="000C7AD9">
      <w:pPr>
        <w:ind w:left="4320"/>
        <w:rPr>
          <w:rFonts w:ascii="Sylfaen" w:hAnsi="Sylfaen"/>
          <w:sz w:val="24"/>
          <w:szCs w:val="24"/>
        </w:rPr>
      </w:pPr>
      <w:r w:rsidRPr="00EC305B">
        <w:rPr>
          <w:rFonts w:ascii="Sylfaen" w:hAnsi="Sylfaen"/>
          <w:sz w:val="24"/>
          <w:szCs w:val="24"/>
        </w:rPr>
        <w:t>Electrophoresis separates proteins based on their size using electrical current</w:t>
      </w:r>
    </w:p>
    <w:p w:rsidR="001E6A24" w:rsidRPr="00B12651" w:rsidRDefault="001E6A24" w:rsidP="00DA18D6">
      <w:pPr>
        <w:rPr>
          <w:rFonts w:ascii="Sylfaen" w:hAnsi="Sylfaen"/>
          <w:sz w:val="24"/>
          <w:szCs w:val="24"/>
        </w:rPr>
      </w:pPr>
    </w:p>
    <w:p w:rsidR="000C7AD9" w:rsidRDefault="000C7AD9" w:rsidP="006317E2">
      <w:pPr>
        <w:ind w:firstLine="720"/>
        <w:rPr>
          <w:rFonts w:ascii="Sylfaen" w:hAnsi="Sylfaen"/>
          <w:sz w:val="24"/>
          <w:szCs w:val="24"/>
        </w:rPr>
      </w:pPr>
    </w:p>
    <w:p w:rsidR="000C7AD9" w:rsidRDefault="000C7AD9" w:rsidP="006317E2">
      <w:pPr>
        <w:ind w:firstLine="720"/>
        <w:rPr>
          <w:rFonts w:ascii="Sylfaen" w:hAnsi="Sylfaen"/>
          <w:sz w:val="24"/>
          <w:szCs w:val="24"/>
        </w:rPr>
      </w:pPr>
    </w:p>
    <w:p w:rsidR="000C7AD9" w:rsidRDefault="000C7AD9" w:rsidP="006317E2">
      <w:pPr>
        <w:ind w:firstLine="720"/>
        <w:rPr>
          <w:rFonts w:ascii="Sylfaen" w:hAnsi="Sylfaen"/>
          <w:sz w:val="24"/>
          <w:szCs w:val="24"/>
        </w:rPr>
      </w:pPr>
    </w:p>
    <w:p w:rsidR="000C7AD9" w:rsidRDefault="000C7AD9" w:rsidP="006317E2">
      <w:pPr>
        <w:ind w:firstLine="720"/>
        <w:rPr>
          <w:rFonts w:ascii="Sylfaen" w:hAnsi="Sylfaen"/>
          <w:sz w:val="24"/>
          <w:szCs w:val="24"/>
        </w:rPr>
      </w:pPr>
    </w:p>
    <w:p w:rsidR="000C7AD9" w:rsidRDefault="000C7AD9" w:rsidP="006317E2">
      <w:pPr>
        <w:ind w:firstLine="720"/>
        <w:rPr>
          <w:rFonts w:ascii="Sylfaen" w:hAnsi="Sylfaen"/>
          <w:sz w:val="24"/>
          <w:szCs w:val="24"/>
        </w:rPr>
      </w:pPr>
    </w:p>
    <w:p w:rsidR="00B80A6A" w:rsidRPr="00B12651" w:rsidRDefault="00493A08" w:rsidP="006317E2">
      <w:pPr>
        <w:ind w:firstLine="720"/>
        <w:rPr>
          <w:rFonts w:ascii="Sylfaen" w:hAnsi="Sylfaen"/>
          <w:sz w:val="24"/>
          <w:szCs w:val="24"/>
        </w:rPr>
      </w:pPr>
      <w:r w:rsidRPr="00B12651">
        <w:rPr>
          <w:rFonts w:ascii="Sylfaen" w:hAnsi="Sylfaen"/>
          <w:sz w:val="24"/>
          <w:szCs w:val="24"/>
        </w:rPr>
        <w:t xml:space="preserve">According to ISO standards </w:t>
      </w:r>
      <w:r w:rsidR="00936DC7" w:rsidRPr="00B12651">
        <w:rPr>
          <w:rFonts w:ascii="Sylfaen" w:hAnsi="Sylfaen"/>
          <w:sz w:val="24"/>
          <w:szCs w:val="24"/>
        </w:rPr>
        <w:t xml:space="preserve">genetical properties of bacteriophages and their host strains </w:t>
      </w:r>
      <w:r w:rsidRPr="00B12651">
        <w:rPr>
          <w:rFonts w:ascii="Sylfaen" w:hAnsi="Sylfaen"/>
          <w:sz w:val="24"/>
          <w:szCs w:val="24"/>
        </w:rPr>
        <w:t>should be studied</w:t>
      </w:r>
      <w:r w:rsidR="00936DC7">
        <w:rPr>
          <w:rFonts w:ascii="Sylfaen" w:hAnsi="Sylfaen"/>
          <w:sz w:val="24"/>
          <w:szCs w:val="24"/>
        </w:rPr>
        <w:t xml:space="preserve"> along with </w:t>
      </w:r>
      <w:r w:rsidR="00936DC7" w:rsidRPr="00B12651">
        <w:rPr>
          <w:rFonts w:ascii="Sylfaen" w:hAnsi="Sylfaen"/>
          <w:sz w:val="24"/>
          <w:szCs w:val="24"/>
        </w:rPr>
        <w:t>other characteristics</w:t>
      </w:r>
      <w:r w:rsidRPr="00B12651">
        <w:rPr>
          <w:rFonts w:ascii="Sylfaen" w:hAnsi="Sylfaen"/>
          <w:sz w:val="24"/>
          <w:szCs w:val="24"/>
        </w:rPr>
        <w:t>. As it is known</w:t>
      </w:r>
      <w:r w:rsidR="00936DC7">
        <w:rPr>
          <w:rFonts w:ascii="Sylfaen" w:hAnsi="Sylfaen"/>
          <w:sz w:val="24"/>
          <w:szCs w:val="24"/>
        </w:rPr>
        <w:t xml:space="preserve">, </w:t>
      </w:r>
      <w:r w:rsidRPr="00B12651">
        <w:rPr>
          <w:rFonts w:ascii="Sylfaen" w:hAnsi="Sylfaen"/>
          <w:sz w:val="24"/>
          <w:szCs w:val="24"/>
        </w:rPr>
        <w:t xml:space="preserve">temperate bacteriophage and lysogenic bacterial strains for treatment is unacceptable. That’s why </w:t>
      </w:r>
      <w:r w:rsidR="00EC305B">
        <w:rPr>
          <w:rFonts w:ascii="Sylfaen" w:hAnsi="Sylfaen"/>
          <w:sz w:val="24"/>
          <w:szCs w:val="24"/>
        </w:rPr>
        <w:t xml:space="preserve">we’re analyzing results of phages sequencing. </w:t>
      </w:r>
      <w:r w:rsidR="00B80A6A" w:rsidRPr="00B12651">
        <w:rPr>
          <w:rFonts w:ascii="Sylfaen" w:hAnsi="Sylfaen"/>
          <w:sz w:val="24"/>
          <w:szCs w:val="24"/>
        </w:rPr>
        <w:t>For now</w:t>
      </w:r>
      <w:r w:rsidR="00BB17EF">
        <w:rPr>
          <w:rFonts w:ascii="Sylfaen" w:hAnsi="Sylfaen"/>
          <w:sz w:val="24"/>
          <w:szCs w:val="24"/>
        </w:rPr>
        <w:t>,</w:t>
      </w:r>
      <w:r w:rsidR="00B80A6A" w:rsidRPr="00B12651">
        <w:rPr>
          <w:rFonts w:ascii="Sylfaen" w:hAnsi="Sylfaen"/>
          <w:sz w:val="24"/>
          <w:szCs w:val="24"/>
        </w:rPr>
        <w:t xml:space="preserve"> I’m analyzing my results and </w:t>
      </w:r>
      <w:r w:rsidR="00936DC7">
        <w:rPr>
          <w:rFonts w:ascii="Sylfaen" w:hAnsi="Sylfaen"/>
          <w:sz w:val="24"/>
          <w:szCs w:val="24"/>
        </w:rPr>
        <w:t xml:space="preserve">finalizing </w:t>
      </w:r>
      <w:r w:rsidR="00B80A6A" w:rsidRPr="00B12651">
        <w:rPr>
          <w:rFonts w:ascii="Sylfaen" w:hAnsi="Sylfaen"/>
          <w:sz w:val="24"/>
          <w:szCs w:val="24"/>
        </w:rPr>
        <w:t xml:space="preserve">my thesis. </w:t>
      </w:r>
      <w:r w:rsidR="006317E2" w:rsidRPr="00B12651">
        <w:rPr>
          <w:rFonts w:ascii="Sylfaen" w:hAnsi="Sylfaen"/>
          <w:sz w:val="24"/>
          <w:szCs w:val="24"/>
        </w:rPr>
        <w:t xml:space="preserve"> </w:t>
      </w:r>
      <w:r w:rsidR="00B80A6A" w:rsidRPr="00B12651">
        <w:rPr>
          <w:rFonts w:ascii="Sylfaen" w:hAnsi="Sylfaen"/>
          <w:sz w:val="24"/>
          <w:szCs w:val="24"/>
        </w:rPr>
        <w:t xml:space="preserve">The given results provide an opportunity to successful </w:t>
      </w:r>
      <w:r w:rsidR="006317E2" w:rsidRPr="00B12651">
        <w:rPr>
          <w:rFonts w:ascii="Sylfaen" w:hAnsi="Sylfaen"/>
          <w:sz w:val="24"/>
          <w:szCs w:val="24"/>
        </w:rPr>
        <w:t>finish</w:t>
      </w:r>
      <w:r w:rsidR="00B80A6A" w:rsidRPr="00B12651">
        <w:rPr>
          <w:rFonts w:ascii="Sylfaen" w:hAnsi="Sylfaen"/>
          <w:sz w:val="24"/>
          <w:szCs w:val="24"/>
        </w:rPr>
        <w:t xml:space="preserve"> of my work.</w:t>
      </w:r>
    </w:p>
    <w:p w:rsidR="004752D3" w:rsidRPr="00B12651" w:rsidRDefault="004752D3" w:rsidP="00F82E27">
      <w:pPr>
        <w:rPr>
          <w:rFonts w:ascii="Sylfaen" w:hAnsi="Sylfaen"/>
          <w:sz w:val="24"/>
          <w:szCs w:val="24"/>
        </w:rPr>
      </w:pPr>
    </w:p>
    <w:sectPr w:rsidR="004752D3" w:rsidRPr="00B1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2C" w:rsidRDefault="00457A2C" w:rsidP="00955961">
      <w:pPr>
        <w:spacing w:after="0" w:line="240" w:lineRule="auto"/>
      </w:pPr>
      <w:r>
        <w:separator/>
      </w:r>
    </w:p>
  </w:endnote>
  <w:endnote w:type="continuationSeparator" w:id="0">
    <w:p w:rsidR="00457A2C" w:rsidRDefault="00457A2C" w:rsidP="009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2C" w:rsidRDefault="00457A2C" w:rsidP="00955961">
      <w:pPr>
        <w:spacing w:after="0" w:line="240" w:lineRule="auto"/>
      </w:pPr>
      <w:r>
        <w:separator/>
      </w:r>
    </w:p>
  </w:footnote>
  <w:footnote w:type="continuationSeparator" w:id="0">
    <w:p w:rsidR="00457A2C" w:rsidRDefault="00457A2C" w:rsidP="0095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5ABB"/>
    <w:multiLevelType w:val="hybridMultilevel"/>
    <w:tmpl w:val="15D61E8A"/>
    <w:lvl w:ilvl="0" w:tplc="0400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4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0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0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4F4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6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1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503505"/>
    <w:multiLevelType w:val="hybridMultilevel"/>
    <w:tmpl w:val="5A7A6F9E"/>
    <w:lvl w:ilvl="0" w:tplc="0BAA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B3F76"/>
    <w:multiLevelType w:val="hybridMultilevel"/>
    <w:tmpl w:val="8FB46A7C"/>
    <w:lvl w:ilvl="0" w:tplc="B70E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0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0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0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4F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2C8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C5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EA3264"/>
    <w:multiLevelType w:val="hybridMultilevel"/>
    <w:tmpl w:val="E2E4DADE"/>
    <w:lvl w:ilvl="0" w:tplc="F62E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8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2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A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2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07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C0D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6D4EE6"/>
    <w:multiLevelType w:val="hybridMultilevel"/>
    <w:tmpl w:val="35B84A3C"/>
    <w:lvl w:ilvl="0" w:tplc="74C8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6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2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0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C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E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6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8A5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20"/>
    <w:rsid w:val="00085FB0"/>
    <w:rsid w:val="000B58A9"/>
    <w:rsid w:val="000C7AD9"/>
    <w:rsid w:val="001350C3"/>
    <w:rsid w:val="00137305"/>
    <w:rsid w:val="001B7578"/>
    <w:rsid w:val="001E6A24"/>
    <w:rsid w:val="002B2620"/>
    <w:rsid w:val="002E4746"/>
    <w:rsid w:val="00457A2C"/>
    <w:rsid w:val="004752D3"/>
    <w:rsid w:val="0049037E"/>
    <w:rsid w:val="00493A08"/>
    <w:rsid w:val="004F7F4F"/>
    <w:rsid w:val="00510B3B"/>
    <w:rsid w:val="00526B41"/>
    <w:rsid w:val="005708E8"/>
    <w:rsid w:val="006317E2"/>
    <w:rsid w:val="006F5EB2"/>
    <w:rsid w:val="00847290"/>
    <w:rsid w:val="00877021"/>
    <w:rsid w:val="00894662"/>
    <w:rsid w:val="008C6E1E"/>
    <w:rsid w:val="008D1970"/>
    <w:rsid w:val="00936DC7"/>
    <w:rsid w:val="00955961"/>
    <w:rsid w:val="009C4D84"/>
    <w:rsid w:val="009D1CCC"/>
    <w:rsid w:val="00A6658E"/>
    <w:rsid w:val="00AC6C74"/>
    <w:rsid w:val="00AD404F"/>
    <w:rsid w:val="00B12651"/>
    <w:rsid w:val="00B145FE"/>
    <w:rsid w:val="00B80A6A"/>
    <w:rsid w:val="00BB17EF"/>
    <w:rsid w:val="00CA3C19"/>
    <w:rsid w:val="00CE044F"/>
    <w:rsid w:val="00D97CD2"/>
    <w:rsid w:val="00DA18D6"/>
    <w:rsid w:val="00DA49CC"/>
    <w:rsid w:val="00DA4FD4"/>
    <w:rsid w:val="00DB532F"/>
    <w:rsid w:val="00E15992"/>
    <w:rsid w:val="00E3435E"/>
    <w:rsid w:val="00E43204"/>
    <w:rsid w:val="00E73EFF"/>
    <w:rsid w:val="00EC305B"/>
    <w:rsid w:val="00F42F73"/>
    <w:rsid w:val="00F46CA6"/>
    <w:rsid w:val="00F82E27"/>
    <w:rsid w:val="00FB6198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CD1F"/>
  <w15:chartTrackingRefBased/>
  <w15:docId w15:val="{60900BF1-030F-4415-BB82-DA794D3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F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61"/>
  </w:style>
  <w:style w:type="paragraph" w:styleId="Footer">
    <w:name w:val="footer"/>
    <w:basedOn w:val="Normal"/>
    <w:link w:val="FooterChar"/>
    <w:uiPriority w:val="99"/>
    <w:unhideWhenUsed/>
    <w:rsid w:val="0095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61"/>
  </w:style>
  <w:style w:type="paragraph" w:styleId="ListParagraph">
    <w:name w:val="List Paragraph"/>
    <w:basedOn w:val="Normal"/>
    <w:uiPriority w:val="34"/>
    <w:qFormat/>
    <w:rsid w:val="001350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642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38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33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053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593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354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5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410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9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598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457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tif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B654-292B-41D3-B837-6EEEB1EB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Nestan Talakhadze</cp:lastModifiedBy>
  <cp:revision>34</cp:revision>
  <dcterms:created xsi:type="dcterms:W3CDTF">2021-02-14T13:46:00Z</dcterms:created>
  <dcterms:modified xsi:type="dcterms:W3CDTF">2021-03-22T08:03:00Z</dcterms:modified>
</cp:coreProperties>
</file>